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90A9C" w14:textId="77777777" w:rsidR="00F84FBA" w:rsidRPr="00181E3B" w:rsidRDefault="00F84FBA" w:rsidP="00F84FBA">
      <w:pPr>
        <w:tabs>
          <w:tab w:val="left" w:pos="2268"/>
          <w:tab w:val="left" w:pos="8222"/>
          <w:tab w:val="center" w:pos="9835"/>
        </w:tabs>
        <w:spacing w:after="263"/>
        <w:rPr>
          <w:rFonts w:ascii="Times New Roman" w:eastAsia="Times New Roman" w:hAnsi="Times New Roman" w:cs="Times New Roman"/>
        </w:rPr>
      </w:pPr>
      <w:r w:rsidRPr="00181E3B">
        <w:rPr>
          <w:rFonts w:ascii="Times New Roman" w:eastAsia="Times New Roman" w:hAnsi="Times New Roman" w:cs="Times New Roman"/>
          <w:b/>
        </w:rPr>
        <w:t>FUNCTIE</w:t>
      </w:r>
      <w:r w:rsidRPr="00181E3B">
        <w:rPr>
          <w:rFonts w:ascii="Times New Roman" w:eastAsia="Times New Roman" w:hAnsi="Times New Roman" w:cs="Times New Roman"/>
          <w:b/>
        </w:rPr>
        <w:tab/>
        <w:t xml:space="preserve">Assistent schuurbaas </w:t>
      </w:r>
      <w:r w:rsidRPr="00181E3B">
        <w:rPr>
          <w:rFonts w:ascii="Times New Roman" w:eastAsia="Times New Roman" w:hAnsi="Times New Roman" w:cs="Times New Roman"/>
          <w:b/>
        </w:rPr>
        <w:tab/>
        <w:t>01.06</w:t>
      </w:r>
      <w:r w:rsidRPr="00181E3B">
        <w:rPr>
          <w:rFonts w:ascii="Times New Roman" w:eastAsia="Times New Roman" w:hAnsi="Times New Roman" w:cs="Times New Roman"/>
          <w:b/>
        </w:rPr>
        <w:br/>
      </w:r>
      <w:r w:rsidR="006A61E7" w:rsidRPr="00181E3B">
        <w:rPr>
          <w:rFonts w:ascii="Times New Roman" w:eastAsia="Times New Roman" w:hAnsi="Times New Roman" w:cs="Times New Roman"/>
          <w:sz w:val="24"/>
        </w:rPr>
        <w:t>Functiefamilie</w:t>
      </w:r>
      <w:r w:rsidRPr="00181E3B">
        <w:rPr>
          <w:rFonts w:ascii="Times New Roman" w:eastAsia="Times New Roman" w:hAnsi="Times New Roman" w:cs="Times New Roman"/>
          <w:sz w:val="24"/>
        </w:rPr>
        <w:tab/>
      </w:r>
      <w:r w:rsidRPr="00181E3B">
        <w:rPr>
          <w:rFonts w:ascii="Times New Roman" w:eastAsia="Times New Roman" w:hAnsi="Times New Roman" w:cs="Times New Roman"/>
        </w:rPr>
        <w:t>Logistiek &amp; verpak</w:t>
      </w:r>
    </w:p>
    <w:p w14:paraId="2B98DE50" w14:textId="77777777" w:rsidR="006A61E7" w:rsidRPr="00181E3B" w:rsidRDefault="006A61E7" w:rsidP="006A61E7">
      <w:pPr>
        <w:rPr>
          <w:rFonts w:ascii="Times New Roman" w:eastAsia="Times New Roman" w:hAnsi="Times New Roman" w:cs="Times New Roman"/>
        </w:rPr>
      </w:pPr>
    </w:p>
    <w:p w14:paraId="22955C29" w14:textId="77777777" w:rsidR="006A61E7" w:rsidRPr="00181E3B" w:rsidRDefault="006A61E7" w:rsidP="006A61E7">
      <w:pPr>
        <w:pStyle w:val="Kop2"/>
        <w:ind w:left="-5"/>
      </w:pPr>
      <w:r w:rsidRPr="00181E3B">
        <w:t xml:space="preserve">FUNCTIECONTEXT </w:t>
      </w:r>
    </w:p>
    <w:p w14:paraId="56FD541B" w14:textId="77777777" w:rsidR="006A61E7" w:rsidRPr="00181E3B" w:rsidRDefault="006A61E7" w:rsidP="006A61E7">
      <w:pPr>
        <w:spacing w:after="38"/>
        <w:ind w:left="-29" w:right="-33"/>
        <w:rPr>
          <w:rFonts w:ascii="Times New Roman" w:hAnsi="Times New Roman" w:cs="Times New Roman"/>
        </w:rPr>
      </w:pPr>
      <w:r w:rsidRPr="00181E3B">
        <w:rPr>
          <w:rFonts w:ascii="Times New Roman" w:hAnsi="Times New Roman" w:cs="Times New Roman"/>
          <w:noProof/>
          <w:lang w:val="en-US" w:eastAsia="nl-NL"/>
        </w:rPr>
        <mc:AlternateContent>
          <mc:Choice Requires="wpg">
            <w:drawing>
              <wp:inline distT="0" distB="0" distL="0" distR="0" wp14:anchorId="30E67D02" wp14:editId="155674D2">
                <wp:extent cx="6427978" cy="6096"/>
                <wp:effectExtent l="0" t="0" r="0" b="0"/>
                <wp:docPr id="102451" name="Group 102451"/>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92" name="Shape 12719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190DDE6" id="Group 102451"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xhAIAAF0GAAAOAAAAZHJzL2Uyb0RvYy54bWykVc1u2zAMvg/YOwi+r/5Bli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1uGv8YQC&#10;AABdBgAADgAAAAAAAAAAAAAAAAAuAgAAZHJzL2Uyb0RvYy54bWxQSwECLQAUAAYACAAAACEAQjyu&#10;SdoAAAAEAQAADwAAAAAAAAAAAAAAAADeBAAAZHJzL2Rvd25yZXYueG1sUEsFBgAAAAAEAAQA8wAA&#10;AOUFAAAAAA==&#10;">
                <v:shape id="Shape 127192"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HacQA&#10;AADfAAAADwAAAGRycy9kb3ducmV2LnhtbERPz2vCMBS+D/wfwhO8rWl7cLYzyhBk22Ww6sXbo3k2&#10;3ZqX2sRa//tlMNjx4/u93k62EyMNvnWsIEtSEMS10y03Co6H/eMKhA/IGjvHpOBOHrab2cMaS+1u&#10;/EljFRoRQ9iXqMCE0JdS+tqQRZ+4njhyZzdYDBEOjdQD3mK47WSepktpseXYYLCnnaH6u7paBWMq&#10;2+qjWF2796/LnU6vmTzjXqnFfHp5BhFoCv/iP/ebjvPzp6zI4fdPB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7R2n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4F906706" w14:textId="77777777" w:rsidR="006A61E7" w:rsidRPr="00181E3B" w:rsidRDefault="006A61E7" w:rsidP="006A61E7">
      <w:pPr>
        <w:spacing w:after="0" w:line="248" w:lineRule="auto"/>
        <w:ind w:left="278" w:hanging="10"/>
        <w:rPr>
          <w:rFonts w:ascii="Times New Roman" w:hAnsi="Times New Roman" w:cs="Times New Roman"/>
        </w:rPr>
      </w:pPr>
      <w:r w:rsidRPr="00181E3B">
        <w:rPr>
          <w:rFonts w:ascii="Times New Roman" w:eastAsia="Times New Roman" w:hAnsi="Times New Roman" w:cs="Times New Roman"/>
          <w:sz w:val="18"/>
        </w:rPr>
        <w:t xml:space="preserve">Het betreft de assistent schuurbaas, die naast het regelen en coördineren van werkzaamheden binnen het hem toegewezen werkgebied als breed inzetbare medewerker alle voorkomende uitvoerende werkzaamheden in de schuur (verwerkings-/opslagloodsen, bestaande uit ontvangsthal of verpakkingsafdeling of verzendhal) zelfstandig kan verrichten. Het accent ligt veelal op het verwerken van partijen bloembollen tot kant en klare handelsproducten en klein technisch onderhoud. De functie houdt daarnaast tijdens het seizoen toezicht op de werkzaamheden van een aantal vaste en seizoenwerkers en instrueert hen bij het verwerken van bloembollen in het schuurcomplex ten behoeve van aflevering. </w:t>
      </w:r>
    </w:p>
    <w:p w14:paraId="71CD3B80" w14:textId="77777777" w:rsidR="006A61E7" w:rsidRPr="00181E3B" w:rsidRDefault="006A61E7" w:rsidP="006A61E7">
      <w:pPr>
        <w:spacing w:after="333" w:line="248" w:lineRule="auto"/>
        <w:ind w:left="278" w:hanging="10"/>
        <w:rPr>
          <w:rFonts w:ascii="Times New Roman" w:hAnsi="Times New Roman" w:cs="Times New Roman"/>
        </w:rPr>
      </w:pPr>
      <w:r w:rsidRPr="00181E3B">
        <w:rPr>
          <w:rFonts w:ascii="Times New Roman" w:eastAsia="Times New Roman" w:hAnsi="Times New Roman" w:cs="Times New Roman"/>
          <w:sz w:val="18"/>
        </w:rPr>
        <w:t xml:space="preserve">Bij de uitvoering van de werkzaamheden worden zelf prioriteiten gesteld en de werkvolgorde bepaald en vindt overleg plaats over de werkverdeling. Controle van de werkzaamheden vindt achteraf plaats via toetsing van de gerealiseerde prestaties. </w:t>
      </w:r>
    </w:p>
    <w:p w14:paraId="69709409" w14:textId="77777777" w:rsidR="006A61E7" w:rsidRPr="00181E3B" w:rsidRDefault="006A61E7" w:rsidP="006A61E7">
      <w:pPr>
        <w:pStyle w:val="Kop2"/>
        <w:ind w:left="-5"/>
      </w:pPr>
      <w:r w:rsidRPr="00181E3B">
        <w:t>POSITIE IN DE ORGANISATIE</w:t>
      </w:r>
    </w:p>
    <w:p w14:paraId="1EEC04E6" w14:textId="77777777" w:rsidR="006A61E7" w:rsidRPr="00181E3B" w:rsidRDefault="006A61E7" w:rsidP="006A61E7">
      <w:pPr>
        <w:spacing w:after="7"/>
        <w:ind w:left="-29" w:right="-33"/>
        <w:rPr>
          <w:rFonts w:ascii="Times New Roman" w:hAnsi="Times New Roman" w:cs="Times New Roman"/>
        </w:rPr>
      </w:pPr>
      <w:r w:rsidRPr="00181E3B">
        <w:rPr>
          <w:rFonts w:ascii="Times New Roman" w:hAnsi="Times New Roman" w:cs="Times New Roman"/>
          <w:noProof/>
          <w:lang w:val="en-US" w:eastAsia="nl-NL"/>
        </w:rPr>
        <mc:AlternateContent>
          <mc:Choice Requires="wpg">
            <w:drawing>
              <wp:inline distT="0" distB="0" distL="0" distR="0" wp14:anchorId="30CC4D85" wp14:editId="28C6A7C2">
                <wp:extent cx="6427978" cy="6096"/>
                <wp:effectExtent l="0" t="0" r="0" b="0"/>
                <wp:docPr id="102452" name="Group 102452"/>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93" name="Shape 12719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0ABFC701" id="Group 102452"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wVN8JoQC&#10;AABdBgAADgAAAAAAAAAAAAAAAAAuAgAAZHJzL2Uyb0RvYy54bWxQSwECLQAUAAYACAAAACEAQjyu&#10;SdoAAAAEAQAADwAAAAAAAAAAAAAAAADeBAAAZHJzL2Rvd25yZXYueG1sUEsFBgAAAAAEAAQA8wAA&#10;AOUFAAAAAA==&#10;">
                <v:shape id="Shape 127193"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8sQA&#10;AADfAAAADwAAAGRycy9kb3ducmV2LnhtbERPy2rCQBTdC/2H4Ra600lSqBodQxGk7aZg7Ka7S+aa&#10;xGbuxMyYx993CgWXh/PeZqNpRE+dqy0riBcRCOLC6ppLBV+nw3wFwnlkjY1lUjCRg2z3MNtiqu3A&#10;R+pzX4oQwi5FBZX3bSqlKyoy6Ba2JQ7c2XYGfYBdKXWHQwg3jUyi6EUarDk0VNjSvqLiJ78ZBX0k&#10;6/xzvbo1H5frRN9vsTzjQamnx/F1A8LT6O/if/e7DvOTZbx+hr8/AY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4vL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F84A70C" w14:textId="77777777" w:rsidR="006A61E7" w:rsidRPr="00181E3B" w:rsidRDefault="00181E3B" w:rsidP="00181E3B">
      <w:pPr>
        <w:tabs>
          <w:tab w:val="left" w:pos="2268"/>
        </w:tabs>
        <w:spacing w:after="30" w:line="248" w:lineRule="auto"/>
        <w:ind w:left="278" w:hanging="10"/>
        <w:rPr>
          <w:rFonts w:ascii="Times New Roman" w:hAnsi="Times New Roman" w:cs="Times New Roman"/>
        </w:rPr>
      </w:pPr>
      <w:r w:rsidRPr="00181E3B">
        <w:rPr>
          <w:rFonts w:ascii="Times New Roman" w:hAnsi="Times New Roman" w:cs="Times New Roman"/>
          <w:b/>
        </w:rPr>
        <w:t>Rapporteert aan:</w:t>
      </w:r>
      <w:r>
        <w:rPr>
          <w:rFonts w:ascii="Times New Roman" w:eastAsia="Times New Roman" w:hAnsi="Times New Roman" w:cs="Times New Roman"/>
          <w:sz w:val="18"/>
        </w:rPr>
        <w:tab/>
        <w:t>b</w:t>
      </w:r>
      <w:r w:rsidR="006A61E7" w:rsidRPr="00181E3B">
        <w:rPr>
          <w:rFonts w:ascii="Times New Roman" w:eastAsia="Times New Roman" w:hAnsi="Times New Roman" w:cs="Times New Roman"/>
          <w:sz w:val="18"/>
        </w:rPr>
        <w:t xml:space="preserve">edrijfsleider of ondernemer of schuurbaas  </w:t>
      </w:r>
    </w:p>
    <w:p w14:paraId="7F0959BD" w14:textId="77777777" w:rsidR="006A61E7" w:rsidRPr="00181E3B" w:rsidRDefault="006A61E7" w:rsidP="00181E3B">
      <w:pPr>
        <w:tabs>
          <w:tab w:val="left" w:pos="2268"/>
        </w:tabs>
        <w:spacing w:after="333" w:line="248" w:lineRule="auto"/>
        <w:ind w:left="278" w:right="237" w:hanging="10"/>
        <w:rPr>
          <w:rFonts w:ascii="Times New Roman" w:hAnsi="Times New Roman" w:cs="Times New Roman"/>
        </w:rPr>
      </w:pPr>
      <w:r w:rsidRPr="00181E3B">
        <w:rPr>
          <w:rFonts w:ascii="Times New Roman" w:eastAsia="Times New Roman" w:hAnsi="Times New Roman" w:cs="Times New Roman"/>
          <w:b/>
        </w:rPr>
        <w:t>Geeft leiding aan</w:t>
      </w:r>
      <w:r w:rsidR="00181E3B">
        <w:rPr>
          <w:rFonts w:ascii="Times New Roman" w:eastAsia="Times New Roman" w:hAnsi="Times New Roman" w:cs="Times New Roman"/>
          <w:b/>
        </w:rPr>
        <w:t>:</w:t>
      </w:r>
      <w:r w:rsidR="00181E3B">
        <w:rPr>
          <w:rFonts w:ascii="Times New Roman" w:eastAsia="Times New Roman" w:hAnsi="Times New Roman" w:cs="Times New Roman"/>
          <w:b/>
        </w:rPr>
        <w:tab/>
      </w:r>
      <w:r w:rsidRPr="00181E3B">
        <w:rPr>
          <w:rFonts w:ascii="Times New Roman" w:eastAsia="Times New Roman" w:hAnsi="Times New Roman" w:cs="Times New Roman"/>
          <w:sz w:val="18"/>
        </w:rPr>
        <w:t xml:space="preserve">vaste medewerkers en toegevoegde seizoenwerkers (vaktechnisch) </w:t>
      </w:r>
    </w:p>
    <w:p w14:paraId="24C49475" w14:textId="77777777" w:rsidR="006A61E7" w:rsidRPr="00181E3B" w:rsidRDefault="006A61E7" w:rsidP="006A61E7">
      <w:pPr>
        <w:pStyle w:val="Kop2"/>
        <w:ind w:left="-5"/>
      </w:pPr>
      <w:r w:rsidRPr="00181E3B">
        <w:t xml:space="preserve">FUNCTIEDOEL </w:t>
      </w:r>
    </w:p>
    <w:p w14:paraId="24801C74" w14:textId="77777777" w:rsidR="006A61E7" w:rsidRPr="00181E3B" w:rsidRDefault="006A61E7" w:rsidP="006A61E7">
      <w:pPr>
        <w:spacing w:after="3"/>
        <w:ind w:left="-29" w:right="-33"/>
        <w:rPr>
          <w:rFonts w:ascii="Times New Roman" w:hAnsi="Times New Roman" w:cs="Times New Roman"/>
        </w:rPr>
      </w:pPr>
      <w:r w:rsidRPr="00181E3B">
        <w:rPr>
          <w:rFonts w:ascii="Times New Roman" w:hAnsi="Times New Roman" w:cs="Times New Roman"/>
          <w:noProof/>
          <w:lang w:val="en-US" w:eastAsia="nl-NL"/>
        </w:rPr>
        <mc:AlternateContent>
          <mc:Choice Requires="wpg">
            <w:drawing>
              <wp:inline distT="0" distB="0" distL="0" distR="0" wp14:anchorId="681E790B" wp14:editId="74168458">
                <wp:extent cx="6427978" cy="6096"/>
                <wp:effectExtent l="0" t="0" r="0" b="0"/>
                <wp:docPr id="102453" name="Group 102453"/>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94" name="Shape 12719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6FCB795" id="Group 102453"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wFpij4QC&#10;AABdBgAADgAAAAAAAAAAAAAAAAAuAgAAZHJzL2Uyb0RvYy54bWxQSwECLQAUAAYACAAAACEAQjyu&#10;SdoAAAAEAQAADwAAAAAAAAAAAAAAAADeBAAAZHJzL2Rvd25yZXYueG1sUEsFBgAAAAAEAAQA8wAA&#10;AOUFAAAAAA==&#10;">
                <v:shape id="Shape 12719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6hsQA&#10;AADfAAAADwAAAGRycy9kb3ducmV2LnhtbERPy2rCQBTdC/2H4Ra600lCqRodQxGk7aZg7Ka7S+aa&#10;xGbuxMyYx993CgWXh/PeZqNpRE+dqy0riBcRCOLC6ppLBV+nw3wFwnlkjY1lUjCRg2z3MNtiqu3A&#10;R+pzX4oQwi5FBZX3bSqlKyoy6Ba2JQ7c2XYGfYBdKXWHQwg3jUyi6EUarDk0VNjSvqLiJ78ZBX0k&#10;6/xzvbo1H5frRN9vsTzjQamnx/F1A8LT6O/if/e7DvOTZbx+hr8/AY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eob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61D060B6" w14:textId="77777777" w:rsidR="006A61E7" w:rsidRPr="00181E3B" w:rsidRDefault="006A61E7" w:rsidP="006A61E7">
      <w:pPr>
        <w:spacing w:after="0" w:line="248" w:lineRule="auto"/>
        <w:ind w:left="278" w:hanging="10"/>
        <w:rPr>
          <w:rFonts w:ascii="Times New Roman" w:hAnsi="Times New Roman" w:cs="Times New Roman"/>
        </w:rPr>
      </w:pPr>
      <w:r w:rsidRPr="00181E3B">
        <w:rPr>
          <w:rFonts w:ascii="Times New Roman" w:eastAsia="Times New Roman" w:hAnsi="Times New Roman" w:cs="Times New Roman"/>
          <w:sz w:val="18"/>
        </w:rPr>
        <w:t xml:space="preserve">Toezicht houden op het hem toegewezen werkgebied (ontvangst of verpakkingsafdeling of verzendhal) binnen het de schuur en meewerken bij de uitvoering van alle operationele werkzaamheden in de schuur gericht op het verwerken van bloembollen tot kant en klare handelsproducten. </w:t>
      </w:r>
    </w:p>
    <w:p w14:paraId="121B0667" w14:textId="77777777" w:rsidR="006A61E7" w:rsidRPr="00181E3B" w:rsidRDefault="006A61E7" w:rsidP="006A61E7">
      <w:pPr>
        <w:spacing w:after="322"/>
        <w:ind w:left="283"/>
        <w:rPr>
          <w:rFonts w:ascii="Times New Roman" w:hAnsi="Times New Roman" w:cs="Times New Roman"/>
        </w:rPr>
      </w:pPr>
      <w:r w:rsidRPr="00181E3B">
        <w:rPr>
          <w:rFonts w:ascii="Times New Roman" w:eastAsia="Times New Roman" w:hAnsi="Times New Roman" w:cs="Times New Roman"/>
          <w:sz w:val="18"/>
        </w:rPr>
        <w:t xml:space="preserve"> </w:t>
      </w:r>
    </w:p>
    <w:p w14:paraId="31D1608E" w14:textId="77777777" w:rsidR="006A61E7" w:rsidRPr="00181E3B" w:rsidRDefault="006A61E7" w:rsidP="006A61E7">
      <w:pPr>
        <w:pStyle w:val="Kop2"/>
        <w:ind w:left="-5"/>
      </w:pPr>
      <w:r w:rsidRPr="00181E3B">
        <w:t xml:space="preserve">RESULTAATVERWACHTING / FUNCTIONELE ACTIVITEITEN </w:t>
      </w:r>
    </w:p>
    <w:tbl>
      <w:tblPr>
        <w:tblStyle w:val="TableGrid"/>
        <w:tblW w:w="9697" w:type="dxa"/>
        <w:tblInd w:w="-29" w:type="dxa"/>
        <w:tblLayout w:type="fixed"/>
        <w:tblCellMar>
          <w:top w:w="7" w:type="dxa"/>
          <w:left w:w="170" w:type="dxa"/>
          <w:right w:w="132" w:type="dxa"/>
        </w:tblCellMar>
        <w:tblLook w:val="04A0" w:firstRow="1" w:lastRow="0" w:firstColumn="1" w:lastColumn="0" w:noHBand="0" w:noVBand="1"/>
      </w:tblPr>
      <w:tblGrid>
        <w:gridCol w:w="341"/>
        <w:gridCol w:w="2126"/>
        <w:gridCol w:w="4681"/>
        <w:gridCol w:w="2549"/>
      </w:tblGrid>
      <w:tr w:rsidR="006A61E7" w:rsidRPr="00181E3B" w14:paraId="6FAEA474" w14:textId="77777777" w:rsidTr="00AF177B">
        <w:trPr>
          <w:trHeight w:val="179"/>
          <w:tblHeader/>
        </w:trPr>
        <w:tc>
          <w:tcPr>
            <w:tcW w:w="341" w:type="dxa"/>
            <w:vMerge w:val="restart"/>
            <w:tcBorders>
              <w:top w:val="single" w:sz="4" w:space="0" w:color="DDDDDD"/>
              <w:left w:val="nil"/>
              <w:bottom w:val="nil"/>
              <w:right w:val="single" w:sz="4" w:space="0" w:color="CCCCCC"/>
            </w:tcBorders>
          </w:tcPr>
          <w:p w14:paraId="4871F7D5" w14:textId="77777777" w:rsidR="006A61E7" w:rsidRPr="00181E3B" w:rsidRDefault="006A61E7" w:rsidP="00F84FBA">
            <w:pPr>
              <w:rPr>
                <w:rFonts w:ascii="Times New Roman" w:hAnsi="Times New Roman" w:cs="Times New Roman"/>
              </w:rPr>
            </w:pPr>
          </w:p>
        </w:tc>
        <w:tc>
          <w:tcPr>
            <w:tcW w:w="2126" w:type="dxa"/>
            <w:tcBorders>
              <w:top w:val="single" w:sz="4" w:space="0" w:color="CCCCCC"/>
              <w:left w:val="single" w:sz="4" w:space="0" w:color="CCCCCC"/>
              <w:bottom w:val="nil"/>
              <w:right w:val="nil"/>
            </w:tcBorders>
            <w:shd w:val="clear" w:color="auto" w:fill="CCCCCC"/>
          </w:tcPr>
          <w:p w14:paraId="573D94D2" w14:textId="77777777" w:rsidR="006A61E7" w:rsidRPr="00181E3B" w:rsidRDefault="006A61E7" w:rsidP="00F84FBA">
            <w:pPr>
              <w:rPr>
                <w:rFonts w:ascii="Times New Roman" w:hAnsi="Times New Roman" w:cs="Times New Roman"/>
              </w:rPr>
            </w:pPr>
          </w:p>
        </w:tc>
        <w:tc>
          <w:tcPr>
            <w:tcW w:w="4681" w:type="dxa"/>
            <w:tcBorders>
              <w:top w:val="single" w:sz="4" w:space="0" w:color="CCCCCC"/>
              <w:left w:val="nil"/>
              <w:bottom w:val="nil"/>
              <w:right w:val="nil"/>
            </w:tcBorders>
            <w:shd w:val="clear" w:color="auto" w:fill="CCCCCC"/>
          </w:tcPr>
          <w:p w14:paraId="70833273" w14:textId="77777777" w:rsidR="006A61E7" w:rsidRPr="00181E3B" w:rsidRDefault="006A61E7" w:rsidP="00F84FBA">
            <w:pPr>
              <w:rPr>
                <w:rFonts w:ascii="Times New Roman" w:hAnsi="Times New Roman" w:cs="Times New Roman"/>
              </w:rPr>
            </w:pPr>
          </w:p>
        </w:tc>
        <w:tc>
          <w:tcPr>
            <w:tcW w:w="2549" w:type="dxa"/>
            <w:tcBorders>
              <w:top w:val="single" w:sz="4" w:space="0" w:color="CCCCCC"/>
              <w:left w:val="nil"/>
              <w:bottom w:val="nil"/>
              <w:right w:val="single" w:sz="4" w:space="0" w:color="CCCCCC"/>
            </w:tcBorders>
            <w:shd w:val="clear" w:color="auto" w:fill="CCCCCC"/>
          </w:tcPr>
          <w:p w14:paraId="743350C6" w14:textId="77777777" w:rsidR="006A61E7" w:rsidRPr="00181E3B" w:rsidRDefault="006A61E7" w:rsidP="00F84FBA">
            <w:pPr>
              <w:rPr>
                <w:rFonts w:ascii="Times New Roman" w:hAnsi="Times New Roman" w:cs="Times New Roman"/>
              </w:rPr>
            </w:pPr>
          </w:p>
        </w:tc>
      </w:tr>
      <w:tr w:rsidR="006A61E7" w:rsidRPr="00181E3B" w14:paraId="411D695C" w14:textId="77777777" w:rsidTr="00AF177B">
        <w:trPr>
          <w:trHeight w:val="252"/>
          <w:tblHeader/>
        </w:trPr>
        <w:tc>
          <w:tcPr>
            <w:tcW w:w="341" w:type="dxa"/>
            <w:vMerge/>
            <w:tcBorders>
              <w:top w:val="nil"/>
              <w:left w:val="nil"/>
              <w:bottom w:val="nil"/>
              <w:right w:val="single" w:sz="4" w:space="0" w:color="CCCCCC"/>
            </w:tcBorders>
          </w:tcPr>
          <w:p w14:paraId="19E7DEF8" w14:textId="77777777" w:rsidR="006A61E7" w:rsidRPr="00181E3B" w:rsidRDefault="006A61E7" w:rsidP="00F84FBA">
            <w:pPr>
              <w:rPr>
                <w:rFonts w:ascii="Times New Roman" w:hAnsi="Times New Roman" w:cs="Times New Roman"/>
              </w:rPr>
            </w:pPr>
          </w:p>
        </w:tc>
        <w:tc>
          <w:tcPr>
            <w:tcW w:w="2126" w:type="dxa"/>
            <w:tcBorders>
              <w:top w:val="nil"/>
              <w:left w:val="single" w:sz="4" w:space="0" w:color="CCCCCC"/>
              <w:bottom w:val="nil"/>
              <w:right w:val="single" w:sz="4" w:space="0" w:color="CCCCCC"/>
            </w:tcBorders>
            <w:shd w:val="clear" w:color="auto" w:fill="CCCCCC"/>
          </w:tcPr>
          <w:p w14:paraId="6F618810" w14:textId="77777777" w:rsidR="006A61E7" w:rsidRPr="00181E3B" w:rsidRDefault="006A61E7" w:rsidP="00F84FBA">
            <w:pPr>
              <w:rPr>
                <w:rFonts w:ascii="Times New Roman" w:hAnsi="Times New Roman" w:cs="Times New Roman"/>
              </w:rPr>
            </w:pPr>
            <w:r w:rsidRPr="00181E3B">
              <w:rPr>
                <w:rFonts w:ascii="Times New Roman" w:eastAsia="Times New Roman" w:hAnsi="Times New Roman" w:cs="Times New Roman"/>
                <w:b/>
              </w:rPr>
              <w:t xml:space="preserve">Resultaatgebieden  </w:t>
            </w:r>
          </w:p>
        </w:tc>
        <w:tc>
          <w:tcPr>
            <w:tcW w:w="4681" w:type="dxa"/>
            <w:tcBorders>
              <w:top w:val="nil"/>
              <w:left w:val="single" w:sz="4" w:space="0" w:color="CCCCCC"/>
              <w:bottom w:val="nil"/>
              <w:right w:val="single" w:sz="4" w:space="0" w:color="CCCCCC"/>
            </w:tcBorders>
            <w:shd w:val="clear" w:color="auto" w:fill="CCCCCC"/>
          </w:tcPr>
          <w:p w14:paraId="0BADC1F4" w14:textId="77777777" w:rsidR="006A61E7" w:rsidRPr="00181E3B" w:rsidRDefault="006A61E7" w:rsidP="00F84FBA">
            <w:pPr>
              <w:ind w:left="1"/>
              <w:rPr>
                <w:rFonts w:ascii="Times New Roman" w:hAnsi="Times New Roman" w:cs="Times New Roman"/>
              </w:rPr>
            </w:pPr>
            <w:r w:rsidRPr="00181E3B">
              <w:rPr>
                <w:rFonts w:ascii="Times New Roman" w:eastAsia="Times New Roman" w:hAnsi="Times New Roman" w:cs="Times New Roman"/>
                <w:b/>
              </w:rPr>
              <w:t xml:space="preserve">Kernactiviteiten  </w:t>
            </w:r>
          </w:p>
        </w:tc>
        <w:tc>
          <w:tcPr>
            <w:tcW w:w="2549" w:type="dxa"/>
            <w:tcBorders>
              <w:top w:val="nil"/>
              <w:left w:val="single" w:sz="4" w:space="0" w:color="CCCCCC"/>
              <w:bottom w:val="nil"/>
              <w:right w:val="single" w:sz="4" w:space="0" w:color="CCCCCC"/>
            </w:tcBorders>
            <w:shd w:val="clear" w:color="auto" w:fill="CCCCCC"/>
          </w:tcPr>
          <w:p w14:paraId="23F67619" w14:textId="77777777" w:rsidR="006A61E7" w:rsidRPr="00181E3B" w:rsidRDefault="006A61E7" w:rsidP="00F84FBA">
            <w:pPr>
              <w:ind w:left="1"/>
              <w:rPr>
                <w:rFonts w:ascii="Times New Roman" w:hAnsi="Times New Roman" w:cs="Times New Roman"/>
              </w:rPr>
            </w:pPr>
            <w:r w:rsidRPr="00181E3B">
              <w:rPr>
                <w:rFonts w:ascii="Times New Roman" w:eastAsia="Times New Roman" w:hAnsi="Times New Roman" w:cs="Times New Roman"/>
                <w:b/>
              </w:rPr>
              <w:t xml:space="preserve">Resultaatcriteria  </w:t>
            </w:r>
          </w:p>
        </w:tc>
      </w:tr>
      <w:tr w:rsidR="006A61E7" w:rsidRPr="00181E3B" w14:paraId="59130F6C" w14:textId="77777777" w:rsidTr="00AF177B">
        <w:trPr>
          <w:trHeight w:val="176"/>
          <w:tblHeader/>
        </w:trPr>
        <w:tc>
          <w:tcPr>
            <w:tcW w:w="341" w:type="dxa"/>
            <w:vMerge/>
            <w:tcBorders>
              <w:top w:val="nil"/>
              <w:left w:val="nil"/>
              <w:bottom w:val="nil"/>
              <w:right w:val="single" w:sz="4" w:space="0" w:color="CCCCCC"/>
            </w:tcBorders>
          </w:tcPr>
          <w:p w14:paraId="205FC4D1" w14:textId="77777777" w:rsidR="006A61E7" w:rsidRPr="00181E3B" w:rsidRDefault="006A61E7" w:rsidP="00F84FBA">
            <w:pPr>
              <w:rPr>
                <w:rFonts w:ascii="Times New Roman" w:hAnsi="Times New Roman" w:cs="Times New Roman"/>
              </w:rPr>
            </w:pPr>
          </w:p>
        </w:tc>
        <w:tc>
          <w:tcPr>
            <w:tcW w:w="2126" w:type="dxa"/>
            <w:tcBorders>
              <w:top w:val="nil"/>
              <w:left w:val="single" w:sz="4" w:space="0" w:color="CCCCCC"/>
              <w:bottom w:val="nil"/>
              <w:right w:val="single" w:sz="4" w:space="0" w:color="CCCCCC"/>
            </w:tcBorders>
            <w:shd w:val="clear" w:color="auto" w:fill="CCCCCC"/>
          </w:tcPr>
          <w:p w14:paraId="150E49F7" w14:textId="77777777" w:rsidR="006A61E7" w:rsidRPr="00181E3B" w:rsidRDefault="006A61E7" w:rsidP="00F84FBA">
            <w:pPr>
              <w:rPr>
                <w:rFonts w:ascii="Times New Roman" w:hAnsi="Times New Roman" w:cs="Times New Roman"/>
              </w:rPr>
            </w:pPr>
          </w:p>
        </w:tc>
        <w:tc>
          <w:tcPr>
            <w:tcW w:w="4681" w:type="dxa"/>
            <w:tcBorders>
              <w:top w:val="nil"/>
              <w:left w:val="single" w:sz="4" w:space="0" w:color="CCCCCC"/>
              <w:bottom w:val="nil"/>
              <w:right w:val="single" w:sz="4" w:space="0" w:color="CCCCCC"/>
            </w:tcBorders>
            <w:shd w:val="clear" w:color="auto" w:fill="CCCCCC"/>
          </w:tcPr>
          <w:p w14:paraId="60383982" w14:textId="77777777" w:rsidR="006A61E7" w:rsidRPr="00181E3B" w:rsidRDefault="006A61E7" w:rsidP="00F84FBA">
            <w:pPr>
              <w:rPr>
                <w:rFonts w:ascii="Times New Roman" w:hAnsi="Times New Roman" w:cs="Times New Roman"/>
              </w:rPr>
            </w:pPr>
          </w:p>
        </w:tc>
        <w:tc>
          <w:tcPr>
            <w:tcW w:w="2549" w:type="dxa"/>
            <w:tcBorders>
              <w:top w:val="nil"/>
              <w:left w:val="single" w:sz="4" w:space="0" w:color="CCCCCC"/>
              <w:bottom w:val="nil"/>
              <w:right w:val="single" w:sz="4" w:space="0" w:color="CCCCCC"/>
            </w:tcBorders>
            <w:shd w:val="clear" w:color="auto" w:fill="CCCCCC"/>
          </w:tcPr>
          <w:p w14:paraId="68031394" w14:textId="77777777" w:rsidR="006A61E7" w:rsidRPr="00181E3B" w:rsidRDefault="006A61E7" w:rsidP="00F84FBA">
            <w:pPr>
              <w:rPr>
                <w:rFonts w:ascii="Times New Roman" w:hAnsi="Times New Roman" w:cs="Times New Roman"/>
              </w:rPr>
            </w:pPr>
          </w:p>
        </w:tc>
      </w:tr>
      <w:tr w:rsidR="006A61E7" w:rsidRPr="00181E3B" w14:paraId="675E4F1D" w14:textId="77777777" w:rsidTr="00AF177B">
        <w:trPr>
          <w:trHeight w:val="3203"/>
        </w:trPr>
        <w:tc>
          <w:tcPr>
            <w:tcW w:w="341" w:type="dxa"/>
            <w:vMerge/>
            <w:tcBorders>
              <w:top w:val="nil"/>
              <w:left w:val="nil"/>
              <w:bottom w:val="nil"/>
              <w:right w:val="single" w:sz="4" w:space="0" w:color="CCCCCC"/>
            </w:tcBorders>
          </w:tcPr>
          <w:p w14:paraId="4B438956" w14:textId="77777777" w:rsidR="006A61E7" w:rsidRPr="00181E3B" w:rsidRDefault="006A61E7" w:rsidP="00F84FBA">
            <w:pPr>
              <w:rPr>
                <w:rFonts w:ascii="Times New Roman" w:hAnsi="Times New Roman" w:cs="Times New Roman"/>
              </w:rPr>
            </w:pPr>
          </w:p>
        </w:tc>
        <w:tc>
          <w:tcPr>
            <w:tcW w:w="2126" w:type="dxa"/>
            <w:tcBorders>
              <w:top w:val="nil"/>
              <w:left w:val="single" w:sz="4" w:space="0" w:color="CCCCCC"/>
              <w:bottom w:val="single" w:sz="4" w:space="0" w:color="CCCCCC"/>
              <w:right w:val="single" w:sz="4" w:space="0" w:color="CCCCCC"/>
            </w:tcBorders>
          </w:tcPr>
          <w:p w14:paraId="78F87FAE" w14:textId="77777777" w:rsidR="006A61E7" w:rsidRPr="00181E3B" w:rsidRDefault="006A61E7" w:rsidP="00181E3B">
            <w:pPr>
              <w:ind w:right="53"/>
              <w:rPr>
                <w:rFonts w:ascii="Times New Roman" w:hAnsi="Times New Roman" w:cs="Times New Roman"/>
              </w:rPr>
            </w:pPr>
            <w:r w:rsidRPr="00181E3B">
              <w:rPr>
                <w:rFonts w:ascii="Times New Roman" w:eastAsia="Times New Roman" w:hAnsi="Times New Roman" w:cs="Times New Roman"/>
                <w:sz w:val="18"/>
              </w:rPr>
              <w:t xml:space="preserve">Vaktechnisch aangestuurde en gecoördineerde werkuitvoering (binnen toegewezen werkgebied) </w:t>
            </w:r>
          </w:p>
        </w:tc>
        <w:tc>
          <w:tcPr>
            <w:tcW w:w="4681" w:type="dxa"/>
            <w:tcBorders>
              <w:top w:val="nil"/>
              <w:left w:val="single" w:sz="4" w:space="0" w:color="CCCCCC"/>
              <w:bottom w:val="single" w:sz="4" w:space="0" w:color="CCCCCC"/>
              <w:right w:val="single" w:sz="4" w:space="0" w:color="CCCCCC"/>
            </w:tcBorders>
          </w:tcPr>
          <w:p w14:paraId="70473570" w14:textId="77777777" w:rsidR="006A61E7" w:rsidRPr="00181E3B" w:rsidRDefault="006A61E7" w:rsidP="00181E3B">
            <w:pPr>
              <w:numPr>
                <w:ilvl w:val="0"/>
                <w:numId w:val="2"/>
              </w:numPr>
              <w:spacing w:line="241" w:lineRule="auto"/>
              <w:ind w:hanging="170"/>
              <w:rPr>
                <w:rFonts w:ascii="Times New Roman" w:hAnsi="Times New Roman" w:cs="Times New Roman"/>
              </w:rPr>
            </w:pPr>
            <w:r w:rsidRPr="00181E3B">
              <w:rPr>
                <w:rFonts w:ascii="Times New Roman" w:hAnsi="Times New Roman" w:cs="Times New Roman"/>
                <w:sz w:val="18"/>
              </w:rPr>
              <w:t xml:space="preserve">regelen, organiseren en coördineren van de werkzaamheden in het hem toegewezen werkgebied </w:t>
            </w:r>
          </w:p>
          <w:p w14:paraId="76D9F402" w14:textId="77777777" w:rsidR="006A61E7" w:rsidRPr="00181E3B" w:rsidRDefault="006A61E7" w:rsidP="00181E3B">
            <w:pPr>
              <w:spacing w:after="11"/>
              <w:ind w:left="171"/>
              <w:rPr>
                <w:rFonts w:ascii="Times New Roman" w:hAnsi="Times New Roman" w:cs="Times New Roman"/>
              </w:rPr>
            </w:pPr>
            <w:r w:rsidRPr="00181E3B">
              <w:rPr>
                <w:rFonts w:ascii="Times New Roman" w:hAnsi="Times New Roman" w:cs="Times New Roman"/>
                <w:sz w:val="18"/>
              </w:rPr>
              <w:t xml:space="preserve">(ontvangsthal of verpakkingsafdeling of verzendhal) </w:t>
            </w:r>
          </w:p>
          <w:p w14:paraId="2272E757" w14:textId="77777777" w:rsidR="006A61E7" w:rsidRPr="00181E3B" w:rsidRDefault="006A61E7" w:rsidP="00181E3B">
            <w:pPr>
              <w:numPr>
                <w:ilvl w:val="0"/>
                <w:numId w:val="2"/>
              </w:numPr>
              <w:spacing w:after="30" w:line="239" w:lineRule="auto"/>
              <w:ind w:hanging="170"/>
              <w:rPr>
                <w:rFonts w:ascii="Times New Roman" w:hAnsi="Times New Roman" w:cs="Times New Roman"/>
              </w:rPr>
            </w:pPr>
            <w:r w:rsidRPr="00181E3B">
              <w:rPr>
                <w:rFonts w:ascii="Times New Roman" w:hAnsi="Times New Roman" w:cs="Times New Roman"/>
                <w:sz w:val="18"/>
              </w:rPr>
              <w:t xml:space="preserve">afstemmen van werkzaamheden met schuurbaas en collega assistenten op andere werkgebieden </w:t>
            </w:r>
          </w:p>
          <w:p w14:paraId="2D21BCC3" w14:textId="77777777" w:rsidR="006A61E7" w:rsidRPr="00181E3B" w:rsidRDefault="006A61E7" w:rsidP="00181E3B">
            <w:pPr>
              <w:numPr>
                <w:ilvl w:val="0"/>
                <w:numId w:val="2"/>
              </w:numPr>
              <w:spacing w:after="29"/>
              <w:ind w:hanging="170"/>
              <w:rPr>
                <w:rFonts w:ascii="Times New Roman" w:hAnsi="Times New Roman" w:cs="Times New Roman"/>
              </w:rPr>
            </w:pPr>
            <w:r w:rsidRPr="00181E3B">
              <w:rPr>
                <w:rFonts w:ascii="Times New Roman" w:hAnsi="Times New Roman" w:cs="Times New Roman"/>
                <w:sz w:val="18"/>
              </w:rPr>
              <w:t xml:space="preserve">instrueren over methoden en werkwijzen en begeleiden van vaste en toegevoegde seizoenwerkers bij de uitvoering van werkzaamheden in de schuur </w:t>
            </w:r>
          </w:p>
          <w:p w14:paraId="02535B9C" w14:textId="77777777" w:rsidR="006A61E7" w:rsidRPr="00181E3B" w:rsidRDefault="006A61E7" w:rsidP="00181E3B">
            <w:pPr>
              <w:numPr>
                <w:ilvl w:val="0"/>
                <w:numId w:val="2"/>
              </w:numPr>
              <w:ind w:hanging="170"/>
              <w:rPr>
                <w:rFonts w:ascii="Times New Roman" w:hAnsi="Times New Roman" w:cs="Times New Roman"/>
              </w:rPr>
            </w:pPr>
            <w:r w:rsidRPr="00181E3B">
              <w:rPr>
                <w:rFonts w:ascii="Times New Roman" w:hAnsi="Times New Roman" w:cs="Times New Roman"/>
                <w:sz w:val="18"/>
              </w:rPr>
              <w:t xml:space="preserve">controleren van de werkuitvoering en ingrijpen bij het constateren van afwijkingen </w:t>
            </w:r>
          </w:p>
        </w:tc>
        <w:tc>
          <w:tcPr>
            <w:tcW w:w="2549" w:type="dxa"/>
            <w:tcBorders>
              <w:top w:val="nil"/>
              <w:left w:val="single" w:sz="4" w:space="0" w:color="CCCCCC"/>
              <w:bottom w:val="single" w:sz="4" w:space="0" w:color="CCCCCC"/>
              <w:right w:val="single" w:sz="4" w:space="0" w:color="CCCCCC"/>
            </w:tcBorders>
          </w:tcPr>
          <w:p w14:paraId="52EE302F" w14:textId="77777777" w:rsidR="006A61E7" w:rsidRPr="00181E3B" w:rsidRDefault="006A61E7" w:rsidP="00181E3B">
            <w:pPr>
              <w:numPr>
                <w:ilvl w:val="0"/>
                <w:numId w:val="3"/>
              </w:numPr>
              <w:spacing w:after="24" w:line="241" w:lineRule="auto"/>
              <w:ind w:hanging="170"/>
              <w:rPr>
                <w:rFonts w:ascii="Times New Roman" w:hAnsi="Times New Roman" w:cs="Times New Roman"/>
              </w:rPr>
            </w:pPr>
            <w:r w:rsidRPr="00181E3B">
              <w:rPr>
                <w:rFonts w:ascii="Times New Roman" w:hAnsi="Times New Roman" w:cs="Times New Roman"/>
                <w:sz w:val="18"/>
              </w:rPr>
              <w:t xml:space="preserve">ongestoord verloop van werkzaamheden </w:t>
            </w:r>
          </w:p>
          <w:p w14:paraId="16BB63FB" w14:textId="77777777" w:rsidR="006A61E7" w:rsidRPr="00181E3B" w:rsidRDefault="006A61E7" w:rsidP="00181E3B">
            <w:pPr>
              <w:numPr>
                <w:ilvl w:val="0"/>
                <w:numId w:val="3"/>
              </w:numPr>
              <w:spacing w:after="25" w:line="241" w:lineRule="auto"/>
              <w:ind w:hanging="170"/>
              <w:rPr>
                <w:rFonts w:ascii="Times New Roman" w:hAnsi="Times New Roman" w:cs="Times New Roman"/>
              </w:rPr>
            </w:pPr>
            <w:r w:rsidRPr="00181E3B">
              <w:rPr>
                <w:rFonts w:ascii="Times New Roman" w:hAnsi="Times New Roman" w:cs="Times New Roman"/>
                <w:sz w:val="18"/>
              </w:rPr>
              <w:t xml:space="preserve">efficiënte en effectieve werkuitvoering </w:t>
            </w:r>
          </w:p>
          <w:p w14:paraId="2DF743B1" w14:textId="77777777" w:rsidR="006A61E7" w:rsidRPr="00181E3B" w:rsidRDefault="006A61E7" w:rsidP="00181E3B">
            <w:pPr>
              <w:numPr>
                <w:ilvl w:val="0"/>
                <w:numId w:val="3"/>
              </w:numPr>
              <w:spacing w:after="25" w:line="241" w:lineRule="auto"/>
              <w:ind w:hanging="170"/>
              <w:rPr>
                <w:rFonts w:ascii="Times New Roman" w:hAnsi="Times New Roman" w:cs="Times New Roman"/>
              </w:rPr>
            </w:pPr>
            <w:r w:rsidRPr="00181E3B">
              <w:rPr>
                <w:rFonts w:ascii="Times New Roman" w:hAnsi="Times New Roman" w:cs="Times New Roman"/>
                <w:sz w:val="18"/>
              </w:rPr>
              <w:t xml:space="preserve">vaktechnisch juiste uitvoering door medewerkers </w:t>
            </w:r>
          </w:p>
          <w:p w14:paraId="01EC96ED" w14:textId="77777777" w:rsidR="006A61E7" w:rsidRPr="00181E3B" w:rsidRDefault="006A61E7" w:rsidP="00181E3B">
            <w:pPr>
              <w:numPr>
                <w:ilvl w:val="0"/>
                <w:numId w:val="3"/>
              </w:numPr>
              <w:spacing w:after="11"/>
              <w:ind w:hanging="170"/>
              <w:rPr>
                <w:rFonts w:ascii="Times New Roman" w:hAnsi="Times New Roman" w:cs="Times New Roman"/>
              </w:rPr>
            </w:pPr>
            <w:r w:rsidRPr="00181E3B">
              <w:rPr>
                <w:rFonts w:ascii="Times New Roman" w:hAnsi="Times New Roman" w:cs="Times New Roman"/>
                <w:sz w:val="18"/>
              </w:rPr>
              <w:t xml:space="preserve">juistheid van prioriteitstelling </w:t>
            </w:r>
          </w:p>
          <w:p w14:paraId="6C66A95C" w14:textId="77777777" w:rsidR="006A61E7" w:rsidRPr="00181E3B" w:rsidRDefault="006A61E7" w:rsidP="00181E3B">
            <w:pPr>
              <w:numPr>
                <w:ilvl w:val="0"/>
                <w:numId w:val="3"/>
              </w:numPr>
              <w:spacing w:after="25" w:line="241" w:lineRule="auto"/>
              <w:ind w:hanging="170"/>
              <w:rPr>
                <w:rFonts w:ascii="Times New Roman" w:hAnsi="Times New Roman" w:cs="Times New Roman"/>
              </w:rPr>
            </w:pPr>
            <w:r w:rsidRPr="00181E3B">
              <w:rPr>
                <w:rFonts w:ascii="Times New Roman" w:hAnsi="Times New Roman" w:cs="Times New Roman"/>
                <w:sz w:val="18"/>
              </w:rPr>
              <w:t xml:space="preserve">tijdige afstemming met collega’s van andere werkgebieden </w:t>
            </w:r>
          </w:p>
          <w:p w14:paraId="397C0F28" w14:textId="77777777" w:rsidR="006A61E7" w:rsidRPr="00181E3B" w:rsidRDefault="006A61E7" w:rsidP="00181E3B">
            <w:pPr>
              <w:numPr>
                <w:ilvl w:val="0"/>
                <w:numId w:val="3"/>
              </w:numPr>
              <w:ind w:hanging="170"/>
              <w:rPr>
                <w:rFonts w:ascii="Times New Roman" w:hAnsi="Times New Roman" w:cs="Times New Roman"/>
              </w:rPr>
            </w:pPr>
            <w:r w:rsidRPr="00181E3B">
              <w:rPr>
                <w:rFonts w:ascii="Times New Roman" w:hAnsi="Times New Roman" w:cs="Times New Roman"/>
                <w:sz w:val="18"/>
              </w:rPr>
              <w:t xml:space="preserve">snelheid en juistheid van probleemoplossing </w:t>
            </w:r>
          </w:p>
        </w:tc>
      </w:tr>
      <w:tr w:rsidR="006A61E7" w:rsidRPr="00181E3B" w14:paraId="7B8D2107" w14:textId="77777777" w:rsidTr="00AF177B">
        <w:trPr>
          <w:trHeight w:val="4729"/>
        </w:trPr>
        <w:tc>
          <w:tcPr>
            <w:tcW w:w="341" w:type="dxa"/>
            <w:vMerge/>
            <w:tcBorders>
              <w:top w:val="nil"/>
              <w:left w:val="nil"/>
              <w:bottom w:val="nil"/>
              <w:right w:val="single" w:sz="4" w:space="0" w:color="CCCCCC"/>
            </w:tcBorders>
          </w:tcPr>
          <w:p w14:paraId="280E06B8" w14:textId="77777777" w:rsidR="006A61E7" w:rsidRPr="00181E3B" w:rsidRDefault="006A61E7" w:rsidP="00F84FBA">
            <w:pPr>
              <w:rPr>
                <w:rFonts w:ascii="Times New Roman" w:hAnsi="Times New Roman" w:cs="Times New Roman"/>
              </w:rPr>
            </w:pPr>
          </w:p>
        </w:tc>
        <w:tc>
          <w:tcPr>
            <w:tcW w:w="2126" w:type="dxa"/>
            <w:tcBorders>
              <w:top w:val="single" w:sz="4" w:space="0" w:color="CCCCCC"/>
              <w:left w:val="single" w:sz="4" w:space="0" w:color="CCCCCC"/>
              <w:bottom w:val="single" w:sz="4" w:space="0" w:color="CCCCCC"/>
              <w:right w:val="single" w:sz="4" w:space="0" w:color="CCCCCC"/>
            </w:tcBorders>
          </w:tcPr>
          <w:p w14:paraId="3D248BFF" w14:textId="77777777" w:rsidR="006A61E7" w:rsidRPr="00181E3B" w:rsidRDefault="006A61E7" w:rsidP="00181E3B">
            <w:pPr>
              <w:rPr>
                <w:rFonts w:ascii="Times New Roman" w:hAnsi="Times New Roman" w:cs="Times New Roman"/>
              </w:rPr>
            </w:pPr>
            <w:r w:rsidRPr="00181E3B">
              <w:rPr>
                <w:rFonts w:ascii="Times New Roman" w:eastAsia="Times New Roman" w:hAnsi="Times New Roman" w:cs="Times New Roman"/>
                <w:sz w:val="18"/>
              </w:rPr>
              <w:t xml:space="preserve">Verwerkte inkomende en uitgaande partijen bloembollen en andere goederen </w:t>
            </w:r>
          </w:p>
        </w:tc>
        <w:tc>
          <w:tcPr>
            <w:tcW w:w="4681" w:type="dxa"/>
            <w:tcBorders>
              <w:top w:val="single" w:sz="4" w:space="0" w:color="CCCCCC"/>
              <w:left w:val="single" w:sz="4" w:space="0" w:color="CCCCCC"/>
              <w:bottom w:val="single" w:sz="4" w:space="0" w:color="CCCCCC"/>
              <w:right w:val="single" w:sz="4" w:space="0" w:color="CCCCCC"/>
            </w:tcBorders>
          </w:tcPr>
          <w:p w14:paraId="3E1B9698" w14:textId="77777777" w:rsidR="006A61E7" w:rsidRPr="00181E3B" w:rsidRDefault="006A61E7" w:rsidP="00181E3B">
            <w:pPr>
              <w:numPr>
                <w:ilvl w:val="0"/>
                <w:numId w:val="4"/>
              </w:numPr>
              <w:spacing w:after="26" w:line="241" w:lineRule="auto"/>
              <w:ind w:hanging="170"/>
              <w:rPr>
                <w:rFonts w:ascii="Times New Roman" w:hAnsi="Times New Roman" w:cs="Times New Roman"/>
              </w:rPr>
            </w:pPr>
            <w:r w:rsidRPr="00181E3B">
              <w:rPr>
                <w:rFonts w:ascii="Times New Roman" w:hAnsi="Times New Roman" w:cs="Times New Roman"/>
                <w:sz w:val="18"/>
              </w:rPr>
              <w:t xml:space="preserve">lossen van binnenkomende partijen (incl. externe partijen) bloembollen en verpakkingsmaterialen </w:t>
            </w:r>
          </w:p>
          <w:p w14:paraId="436D20B5" w14:textId="77777777" w:rsidR="006A61E7" w:rsidRPr="00181E3B" w:rsidRDefault="006A61E7" w:rsidP="00181E3B">
            <w:pPr>
              <w:numPr>
                <w:ilvl w:val="0"/>
                <w:numId w:val="4"/>
              </w:numPr>
              <w:spacing w:after="26"/>
              <w:ind w:hanging="170"/>
              <w:rPr>
                <w:rFonts w:ascii="Times New Roman" w:hAnsi="Times New Roman" w:cs="Times New Roman"/>
              </w:rPr>
            </w:pPr>
            <w:r w:rsidRPr="00181E3B">
              <w:rPr>
                <w:rFonts w:ascii="Times New Roman" w:hAnsi="Times New Roman" w:cs="Times New Roman"/>
                <w:sz w:val="18"/>
              </w:rPr>
              <w:t xml:space="preserve">gescheiden opslaan van ingekomen goederen  i.v.m. kwaliteitscontrole door keurmeesters en signaleren van zelf geconstateerde afwijkingen aan binnengekomen partijen aan keurmeesters </w:t>
            </w:r>
          </w:p>
          <w:p w14:paraId="4C8C9147" w14:textId="77777777" w:rsidR="006A61E7" w:rsidRPr="00181E3B" w:rsidRDefault="006A61E7" w:rsidP="00181E3B">
            <w:pPr>
              <w:numPr>
                <w:ilvl w:val="0"/>
                <w:numId w:val="4"/>
              </w:numPr>
              <w:spacing w:after="29"/>
              <w:ind w:hanging="170"/>
              <w:rPr>
                <w:rFonts w:ascii="Times New Roman" w:hAnsi="Times New Roman" w:cs="Times New Roman"/>
              </w:rPr>
            </w:pPr>
            <w:r w:rsidRPr="00181E3B">
              <w:rPr>
                <w:rFonts w:ascii="Times New Roman" w:hAnsi="Times New Roman" w:cs="Times New Roman"/>
                <w:sz w:val="18"/>
              </w:rPr>
              <w:t xml:space="preserve">verzend gereedmaken van partijen bloembollen waaronder tellen, verpakken conform voorschriften en klantwensen. </w:t>
            </w:r>
          </w:p>
          <w:p w14:paraId="47AE1C3F" w14:textId="77777777" w:rsidR="006A61E7" w:rsidRPr="00181E3B" w:rsidRDefault="006A61E7" w:rsidP="00181E3B">
            <w:pPr>
              <w:numPr>
                <w:ilvl w:val="0"/>
                <w:numId w:val="4"/>
              </w:numPr>
              <w:spacing w:after="29"/>
              <w:ind w:hanging="170"/>
              <w:rPr>
                <w:rFonts w:ascii="Times New Roman" w:hAnsi="Times New Roman" w:cs="Times New Roman"/>
              </w:rPr>
            </w:pPr>
            <w:r w:rsidRPr="00181E3B">
              <w:rPr>
                <w:rFonts w:ascii="Times New Roman" w:hAnsi="Times New Roman" w:cs="Times New Roman"/>
                <w:sz w:val="18"/>
              </w:rPr>
              <w:t xml:space="preserve">bedienen van diverse verpakkingsmachines ten behoeve van het verpakken van bloembollen in zgn. </w:t>
            </w:r>
            <w:proofErr w:type="spellStart"/>
            <w:r w:rsidRPr="00181E3B">
              <w:rPr>
                <w:rFonts w:ascii="Times New Roman" w:hAnsi="Times New Roman" w:cs="Times New Roman"/>
                <w:sz w:val="18"/>
              </w:rPr>
              <w:t>blisters</w:t>
            </w:r>
            <w:proofErr w:type="spellEnd"/>
            <w:r w:rsidRPr="00181E3B">
              <w:rPr>
                <w:rFonts w:ascii="Times New Roman" w:hAnsi="Times New Roman" w:cs="Times New Roman"/>
                <w:sz w:val="18"/>
              </w:rPr>
              <w:t xml:space="preserve"> en andere verpakkingsvormen </w:t>
            </w:r>
          </w:p>
          <w:p w14:paraId="7D7E735A" w14:textId="77777777" w:rsidR="00AF177B" w:rsidRPr="00AF177B" w:rsidRDefault="006A61E7" w:rsidP="00181E3B">
            <w:pPr>
              <w:numPr>
                <w:ilvl w:val="0"/>
                <w:numId w:val="4"/>
              </w:numPr>
              <w:ind w:hanging="170"/>
              <w:rPr>
                <w:rFonts w:ascii="Times New Roman" w:hAnsi="Times New Roman" w:cs="Times New Roman"/>
              </w:rPr>
            </w:pPr>
            <w:r w:rsidRPr="00181E3B">
              <w:rPr>
                <w:rFonts w:ascii="Times New Roman" w:hAnsi="Times New Roman" w:cs="Times New Roman"/>
                <w:sz w:val="18"/>
              </w:rPr>
              <w:t>gereedmaken van orders voor verzending door het verzamelen van de juiste soorten en hoeveelheden, controleren hiervan en gereedzetten voor verlading</w:t>
            </w:r>
          </w:p>
          <w:p w14:paraId="771C350F" w14:textId="77777777" w:rsidR="00AF177B" w:rsidRPr="00181E3B" w:rsidRDefault="00AF177B" w:rsidP="00AF177B">
            <w:pPr>
              <w:numPr>
                <w:ilvl w:val="0"/>
                <w:numId w:val="6"/>
              </w:numPr>
              <w:spacing w:after="25" w:line="241" w:lineRule="auto"/>
              <w:ind w:right="53" w:hanging="170"/>
              <w:rPr>
                <w:rFonts w:ascii="Times New Roman" w:hAnsi="Times New Roman" w:cs="Times New Roman"/>
              </w:rPr>
            </w:pPr>
            <w:r w:rsidRPr="00181E3B">
              <w:rPr>
                <w:rFonts w:ascii="Times New Roman" w:hAnsi="Times New Roman" w:cs="Times New Roman"/>
                <w:sz w:val="18"/>
              </w:rPr>
              <w:t xml:space="preserve">laden van vrachtauto’s en containers en overhandigen van de vereiste documenten aan chauffeurs </w:t>
            </w:r>
          </w:p>
          <w:p w14:paraId="102C79E9" w14:textId="77777777" w:rsidR="00AF177B" w:rsidRPr="00181E3B" w:rsidRDefault="00AF177B" w:rsidP="00AF177B">
            <w:pPr>
              <w:numPr>
                <w:ilvl w:val="0"/>
                <w:numId w:val="6"/>
              </w:numPr>
              <w:spacing w:line="241" w:lineRule="auto"/>
              <w:ind w:right="53" w:hanging="170"/>
              <w:rPr>
                <w:rFonts w:ascii="Times New Roman" w:hAnsi="Times New Roman" w:cs="Times New Roman"/>
              </w:rPr>
            </w:pPr>
            <w:r w:rsidRPr="00181E3B">
              <w:rPr>
                <w:rFonts w:ascii="Times New Roman" w:hAnsi="Times New Roman" w:cs="Times New Roman"/>
                <w:sz w:val="18"/>
              </w:rPr>
              <w:t xml:space="preserve">besturen van en manoeuvreren met heftrucks en overige transportmiddelen, incl. bestelwagen en overige </w:t>
            </w:r>
          </w:p>
          <w:p w14:paraId="154DA40F" w14:textId="77777777" w:rsidR="00AF177B" w:rsidRPr="00AF177B" w:rsidRDefault="00AF177B" w:rsidP="00AF177B">
            <w:pPr>
              <w:numPr>
                <w:ilvl w:val="0"/>
                <w:numId w:val="4"/>
              </w:numPr>
              <w:ind w:hanging="170"/>
              <w:rPr>
                <w:rFonts w:ascii="Times New Roman" w:hAnsi="Times New Roman" w:cs="Times New Roman"/>
              </w:rPr>
            </w:pPr>
            <w:r w:rsidRPr="00181E3B">
              <w:rPr>
                <w:rFonts w:ascii="Times New Roman" w:hAnsi="Times New Roman" w:cs="Times New Roman"/>
                <w:sz w:val="18"/>
              </w:rPr>
              <w:t>machines waaronder telmachines en verpakkingsmachines</w:t>
            </w:r>
          </w:p>
        </w:tc>
        <w:tc>
          <w:tcPr>
            <w:tcW w:w="2549" w:type="dxa"/>
            <w:tcBorders>
              <w:top w:val="single" w:sz="4" w:space="0" w:color="CCCCCC"/>
              <w:left w:val="single" w:sz="4" w:space="0" w:color="CCCCCC"/>
              <w:bottom w:val="single" w:sz="4" w:space="0" w:color="CCCCCC"/>
              <w:right w:val="single" w:sz="4" w:space="0" w:color="CCCCCC"/>
            </w:tcBorders>
          </w:tcPr>
          <w:p w14:paraId="5E9B80B4" w14:textId="77777777" w:rsidR="006A61E7" w:rsidRPr="00181E3B" w:rsidRDefault="006A61E7" w:rsidP="00181E3B">
            <w:pPr>
              <w:numPr>
                <w:ilvl w:val="0"/>
                <w:numId w:val="5"/>
              </w:numPr>
              <w:spacing w:after="28"/>
              <w:ind w:hanging="170"/>
              <w:rPr>
                <w:rFonts w:ascii="Times New Roman" w:hAnsi="Times New Roman" w:cs="Times New Roman"/>
              </w:rPr>
            </w:pPr>
            <w:r w:rsidRPr="00181E3B">
              <w:rPr>
                <w:rFonts w:ascii="Times New Roman" w:hAnsi="Times New Roman" w:cs="Times New Roman"/>
                <w:sz w:val="18"/>
              </w:rPr>
              <w:t xml:space="preserve">snelheid en juistheid van uitgevoerde werkzaamheden volgens geldende normen (tempo, voorschriften) en kwaliteitseisen </w:t>
            </w:r>
          </w:p>
          <w:p w14:paraId="0EA56E82" w14:textId="77777777" w:rsidR="006A61E7" w:rsidRPr="00181E3B" w:rsidRDefault="006A61E7" w:rsidP="00181E3B">
            <w:pPr>
              <w:numPr>
                <w:ilvl w:val="0"/>
                <w:numId w:val="5"/>
              </w:numPr>
              <w:ind w:hanging="170"/>
              <w:rPr>
                <w:rFonts w:ascii="Times New Roman" w:hAnsi="Times New Roman" w:cs="Times New Roman"/>
              </w:rPr>
            </w:pPr>
            <w:r w:rsidRPr="00181E3B">
              <w:rPr>
                <w:rFonts w:ascii="Times New Roman" w:hAnsi="Times New Roman" w:cs="Times New Roman"/>
                <w:sz w:val="18"/>
              </w:rPr>
              <w:t xml:space="preserve">compleetheid van te verzenden en/of te verpakken orders </w:t>
            </w:r>
          </w:p>
        </w:tc>
      </w:tr>
      <w:tr w:rsidR="006A61E7" w:rsidRPr="00181E3B" w14:paraId="66E63DD3" w14:textId="77777777" w:rsidTr="00AF177B">
        <w:tblPrEx>
          <w:tblCellMar>
            <w:top w:w="8" w:type="dxa"/>
            <w:right w:w="115" w:type="dxa"/>
          </w:tblCellMar>
        </w:tblPrEx>
        <w:trPr>
          <w:gridBefore w:val="1"/>
          <w:wBefore w:w="341" w:type="dxa"/>
          <w:trHeight w:val="1777"/>
        </w:trPr>
        <w:tc>
          <w:tcPr>
            <w:tcW w:w="2126" w:type="dxa"/>
            <w:tcBorders>
              <w:top w:val="single" w:sz="4" w:space="0" w:color="CCCCCC"/>
              <w:left w:val="single" w:sz="4" w:space="0" w:color="CCCCCC"/>
              <w:bottom w:val="single" w:sz="4" w:space="0" w:color="CCCCCC"/>
              <w:right w:val="single" w:sz="4" w:space="0" w:color="CCCCCC"/>
            </w:tcBorders>
          </w:tcPr>
          <w:p w14:paraId="70390566" w14:textId="77777777" w:rsidR="006A61E7" w:rsidRPr="00181E3B" w:rsidRDefault="006A61E7" w:rsidP="00181E3B">
            <w:pPr>
              <w:rPr>
                <w:rFonts w:ascii="Times New Roman" w:hAnsi="Times New Roman" w:cs="Times New Roman"/>
              </w:rPr>
            </w:pPr>
            <w:r w:rsidRPr="00181E3B">
              <w:rPr>
                <w:rFonts w:ascii="Times New Roman" w:eastAsia="Times New Roman" w:hAnsi="Times New Roman" w:cs="Times New Roman"/>
                <w:sz w:val="18"/>
              </w:rPr>
              <w:t xml:space="preserve">Werkende apparatuur/machines </w:t>
            </w:r>
          </w:p>
        </w:tc>
        <w:tc>
          <w:tcPr>
            <w:tcW w:w="4681" w:type="dxa"/>
            <w:tcBorders>
              <w:top w:val="single" w:sz="4" w:space="0" w:color="CCCCCC"/>
              <w:left w:val="single" w:sz="4" w:space="0" w:color="CCCCCC"/>
              <w:bottom w:val="single" w:sz="4" w:space="0" w:color="CCCCCC"/>
              <w:right w:val="single" w:sz="4" w:space="0" w:color="CCCCCC"/>
            </w:tcBorders>
          </w:tcPr>
          <w:p w14:paraId="5690FDA2" w14:textId="77777777" w:rsidR="006A61E7" w:rsidRPr="00181E3B" w:rsidRDefault="006A61E7" w:rsidP="00181E3B">
            <w:pPr>
              <w:numPr>
                <w:ilvl w:val="0"/>
                <w:numId w:val="7"/>
              </w:numPr>
              <w:spacing w:after="28"/>
              <w:ind w:hanging="170"/>
              <w:rPr>
                <w:rFonts w:ascii="Times New Roman" w:hAnsi="Times New Roman" w:cs="Times New Roman"/>
              </w:rPr>
            </w:pPr>
            <w:r w:rsidRPr="00181E3B">
              <w:rPr>
                <w:rFonts w:ascii="Times New Roman" w:hAnsi="Times New Roman" w:cs="Times New Roman"/>
                <w:sz w:val="18"/>
              </w:rPr>
              <w:t xml:space="preserve">controleren van de goede werking van machines/apparatuur en hulpmiddelen (incl. bestelwagen, tel- en verpakkingsmachines), signaleren van defecten en overige afwijkingen aan bedrijfsleiding </w:t>
            </w:r>
          </w:p>
          <w:p w14:paraId="135F1921" w14:textId="77777777" w:rsidR="006A61E7" w:rsidRPr="00181E3B" w:rsidRDefault="006A61E7" w:rsidP="00181E3B">
            <w:pPr>
              <w:numPr>
                <w:ilvl w:val="0"/>
                <w:numId w:val="7"/>
              </w:numPr>
              <w:ind w:hanging="170"/>
              <w:rPr>
                <w:rFonts w:ascii="Times New Roman" w:hAnsi="Times New Roman" w:cs="Times New Roman"/>
              </w:rPr>
            </w:pPr>
            <w:r w:rsidRPr="00181E3B">
              <w:rPr>
                <w:rFonts w:ascii="Times New Roman" w:hAnsi="Times New Roman" w:cs="Times New Roman"/>
                <w:sz w:val="18"/>
              </w:rPr>
              <w:t xml:space="preserve">uitvoeren van kleine onderhoudswerkzaamheden en verhelpen van kleine storingen, hanteren van handgereedschappen </w:t>
            </w:r>
          </w:p>
        </w:tc>
        <w:tc>
          <w:tcPr>
            <w:tcW w:w="2549" w:type="dxa"/>
            <w:tcBorders>
              <w:top w:val="single" w:sz="4" w:space="0" w:color="CCCCCC"/>
              <w:left w:val="single" w:sz="4" w:space="0" w:color="CCCCCC"/>
              <w:bottom w:val="single" w:sz="4" w:space="0" w:color="CCCCCC"/>
              <w:right w:val="single" w:sz="4" w:space="0" w:color="CCCCCC"/>
            </w:tcBorders>
          </w:tcPr>
          <w:p w14:paraId="4253C255" w14:textId="77777777" w:rsidR="006A61E7" w:rsidRPr="00181E3B" w:rsidRDefault="006A61E7" w:rsidP="00181E3B">
            <w:pPr>
              <w:numPr>
                <w:ilvl w:val="0"/>
                <w:numId w:val="8"/>
              </w:numPr>
              <w:spacing w:after="25" w:line="242" w:lineRule="auto"/>
              <w:ind w:hanging="170"/>
              <w:rPr>
                <w:rFonts w:ascii="Times New Roman" w:hAnsi="Times New Roman" w:cs="Times New Roman"/>
              </w:rPr>
            </w:pPr>
            <w:r w:rsidRPr="00181E3B">
              <w:rPr>
                <w:rFonts w:ascii="Times New Roman" w:hAnsi="Times New Roman" w:cs="Times New Roman"/>
                <w:sz w:val="18"/>
              </w:rPr>
              <w:t xml:space="preserve">tijdige signalering van afwijkingen/defecten </w:t>
            </w:r>
          </w:p>
          <w:p w14:paraId="22530B53" w14:textId="77777777" w:rsidR="006A61E7" w:rsidRPr="00181E3B" w:rsidRDefault="006A61E7" w:rsidP="00181E3B">
            <w:pPr>
              <w:numPr>
                <w:ilvl w:val="0"/>
                <w:numId w:val="8"/>
              </w:numPr>
              <w:ind w:hanging="170"/>
              <w:rPr>
                <w:rFonts w:ascii="Times New Roman" w:hAnsi="Times New Roman" w:cs="Times New Roman"/>
              </w:rPr>
            </w:pPr>
            <w:r w:rsidRPr="00181E3B">
              <w:rPr>
                <w:rFonts w:ascii="Times New Roman" w:hAnsi="Times New Roman" w:cs="Times New Roman"/>
                <w:sz w:val="18"/>
              </w:rPr>
              <w:t xml:space="preserve">kwaliteit van onderhoudswerk </w:t>
            </w:r>
          </w:p>
        </w:tc>
      </w:tr>
      <w:tr w:rsidR="006A61E7" w:rsidRPr="00181E3B" w14:paraId="0480B20A" w14:textId="77777777" w:rsidTr="00AF177B">
        <w:tblPrEx>
          <w:tblCellMar>
            <w:top w:w="8" w:type="dxa"/>
            <w:right w:w="115" w:type="dxa"/>
          </w:tblCellMar>
        </w:tblPrEx>
        <w:trPr>
          <w:gridBefore w:val="1"/>
          <w:wBefore w:w="341" w:type="dxa"/>
          <w:trHeight w:val="1589"/>
        </w:trPr>
        <w:tc>
          <w:tcPr>
            <w:tcW w:w="2126" w:type="dxa"/>
            <w:tcBorders>
              <w:top w:val="single" w:sz="4" w:space="0" w:color="CCCCCC"/>
              <w:left w:val="single" w:sz="4" w:space="0" w:color="CCCCCC"/>
              <w:bottom w:val="single" w:sz="4" w:space="0" w:color="CCCCCC"/>
              <w:right w:val="single" w:sz="4" w:space="0" w:color="CCCCCC"/>
            </w:tcBorders>
          </w:tcPr>
          <w:p w14:paraId="29DEBD37" w14:textId="77777777" w:rsidR="006A61E7" w:rsidRPr="00181E3B" w:rsidRDefault="006A61E7" w:rsidP="00181E3B">
            <w:pPr>
              <w:rPr>
                <w:rFonts w:ascii="Times New Roman" w:hAnsi="Times New Roman" w:cs="Times New Roman"/>
              </w:rPr>
            </w:pPr>
            <w:r w:rsidRPr="00181E3B">
              <w:rPr>
                <w:rFonts w:ascii="Times New Roman" w:eastAsia="Times New Roman" w:hAnsi="Times New Roman" w:cs="Times New Roman"/>
                <w:sz w:val="18"/>
              </w:rPr>
              <w:t xml:space="preserve">Verstrekte informatie / registraties </w:t>
            </w:r>
          </w:p>
        </w:tc>
        <w:tc>
          <w:tcPr>
            <w:tcW w:w="4681" w:type="dxa"/>
            <w:tcBorders>
              <w:top w:val="single" w:sz="4" w:space="0" w:color="CCCCCC"/>
              <w:left w:val="single" w:sz="4" w:space="0" w:color="CCCCCC"/>
              <w:bottom w:val="single" w:sz="4" w:space="0" w:color="CCCCCC"/>
              <w:right w:val="single" w:sz="4" w:space="0" w:color="CCCCCC"/>
            </w:tcBorders>
          </w:tcPr>
          <w:p w14:paraId="610DC098" w14:textId="77777777" w:rsidR="006A61E7" w:rsidRPr="00181E3B" w:rsidRDefault="006A61E7" w:rsidP="00181E3B">
            <w:pPr>
              <w:numPr>
                <w:ilvl w:val="0"/>
                <w:numId w:val="9"/>
              </w:numPr>
              <w:spacing w:after="25" w:line="241" w:lineRule="auto"/>
              <w:ind w:hanging="170"/>
              <w:rPr>
                <w:rFonts w:ascii="Times New Roman" w:hAnsi="Times New Roman" w:cs="Times New Roman"/>
              </w:rPr>
            </w:pPr>
            <w:r w:rsidRPr="00181E3B">
              <w:rPr>
                <w:rFonts w:ascii="Times New Roman" w:hAnsi="Times New Roman" w:cs="Times New Roman"/>
                <w:sz w:val="18"/>
              </w:rPr>
              <w:t xml:space="preserve">melden van bijzonderheden en afwijkingen aan leidinggevende en keurmeesters </w:t>
            </w:r>
          </w:p>
          <w:p w14:paraId="67A26A59" w14:textId="77777777" w:rsidR="006A61E7" w:rsidRPr="00181E3B" w:rsidRDefault="006A61E7" w:rsidP="00181E3B">
            <w:pPr>
              <w:numPr>
                <w:ilvl w:val="0"/>
                <w:numId w:val="9"/>
              </w:numPr>
              <w:spacing w:after="25" w:line="241" w:lineRule="auto"/>
              <w:ind w:hanging="170"/>
              <w:rPr>
                <w:rFonts w:ascii="Times New Roman" w:hAnsi="Times New Roman" w:cs="Times New Roman"/>
              </w:rPr>
            </w:pPr>
            <w:r w:rsidRPr="00181E3B">
              <w:rPr>
                <w:rFonts w:ascii="Times New Roman" w:hAnsi="Times New Roman" w:cs="Times New Roman"/>
                <w:sz w:val="18"/>
              </w:rPr>
              <w:t xml:space="preserve">rapporteren en bespreken van de werkzaamheden met bedrijfsleiding of schuurbaas </w:t>
            </w:r>
          </w:p>
          <w:p w14:paraId="5CD6BE15" w14:textId="77777777" w:rsidR="006A61E7" w:rsidRPr="00181E3B" w:rsidRDefault="006A61E7" w:rsidP="00181E3B">
            <w:pPr>
              <w:numPr>
                <w:ilvl w:val="0"/>
                <w:numId w:val="9"/>
              </w:numPr>
              <w:ind w:hanging="170"/>
              <w:rPr>
                <w:rFonts w:ascii="Times New Roman" w:hAnsi="Times New Roman" w:cs="Times New Roman"/>
              </w:rPr>
            </w:pPr>
            <w:r w:rsidRPr="00181E3B">
              <w:rPr>
                <w:rFonts w:ascii="Times New Roman" w:hAnsi="Times New Roman" w:cs="Times New Roman"/>
                <w:sz w:val="18"/>
              </w:rPr>
              <w:t>registreren van diverse gegevens m.b.t. te verwerken partijen en verwerkte orde</w:t>
            </w:r>
            <w:bookmarkStart w:id="0" w:name="_GoBack"/>
            <w:bookmarkEnd w:id="0"/>
            <w:r w:rsidRPr="00181E3B">
              <w:rPr>
                <w:rFonts w:ascii="Times New Roman" w:hAnsi="Times New Roman" w:cs="Times New Roman"/>
                <w:sz w:val="18"/>
              </w:rPr>
              <w:t xml:space="preserve">rs </w:t>
            </w:r>
          </w:p>
        </w:tc>
        <w:tc>
          <w:tcPr>
            <w:tcW w:w="2549" w:type="dxa"/>
            <w:tcBorders>
              <w:top w:val="single" w:sz="4" w:space="0" w:color="CCCCCC"/>
              <w:left w:val="single" w:sz="4" w:space="0" w:color="CCCCCC"/>
              <w:bottom w:val="single" w:sz="4" w:space="0" w:color="CCCCCC"/>
              <w:right w:val="single" w:sz="4" w:space="0" w:color="CCCCCC"/>
            </w:tcBorders>
          </w:tcPr>
          <w:p w14:paraId="35471F18" w14:textId="77777777" w:rsidR="006A61E7" w:rsidRPr="00181E3B" w:rsidRDefault="006A61E7" w:rsidP="00181E3B">
            <w:pPr>
              <w:ind w:left="171" w:hanging="170"/>
              <w:rPr>
                <w:rFonts w:ascii="Times New Roman" w:hAnsi="Times New Roman" w:cs="Times New Roman"/>
              </w:rPr>
            </w:pPr>
            <w:r w:rsidRPr="00181E3B">
              <w:rPr>
                <w:rFonts w:ascii="Times New Roman" w:hAnsi="Times New Roman" w:cs="Times New Roman"/>
                <w:sz w:val="18"/>
              </w:rPr>
              <w:t>-</w:t>
            </w:r>
            <w:r w:rsidRPr="00181E3B">
              <w:rPr>
                <w:rFonts w:ascii="Times New Roman" w:eastAsia="Arial" w:hAnsi="Times New Roman" w:cs="Times New Roman"/>
                <w:sz w:val="18"/>
              </w:rPr>
              <w:t xml:space="preserve"> </w:t>
            </w:r>
            <w:r w:rsidRPr="00181E3B">
              <w:rPr>
                <w:rFonts w:ascii="Times New Roman" w:hAnsi="Times New Roman" w:cs="Times New Roman"/>
                <w:sz w:val="18"/>
              </w:rPr>
              <w:t xml:space="preserve">juistheid en volledigheid van informatie en registraties </w:t>
            </w:r>
          </w:p>
        </w:tc>
      </w:tr>
      <w:tr w:rsidR="006A61E7" w:rsidRPr="00181E3B" w14:paraId="5E64ABF3" w14:textId="77777777" w:rsidTr="00AF177B">
        <w:tblPrEx>
          <w:tblCellMar>
            <w:top w:w="8" w:type="dxa"/>
            <w:right w:w="115" w:type="dxa"/>
          </w:tblCellMar>
        </w:tblPrEx>
        <w:trPr>
          <w:gridBefore w:val="1"/>
          <w:wBefore w:w="341" w:type="dxa"/>
          <w:trHeight w:val="1229"/>
        </w:trPr>
        <w:tc>
          <w:tcPr>
            <w:tcW w:w="2126" w:type="dxa"/>
            <w:tcBorders>
              <w:top w:val="single" w:sz="4" w:space="0" w:color="CCCCCC"/>
              <w:left w:val="single" w:sz="4" w:space="0" w:color="CCCCCC"/>
              <w:bottom w:val="single" w:sz="4" w:space="0" w:color="CCCCCC"/>
              <w:right w:val="single" w:sz="4" w:space="0" w:color="CCCCCC"/>
            </w:tcBorders>
          </w:tcPr>
          <w:p w14:paraId="583AE6B3" w14:textId="77777777" w:rsidR="006A61E7" w:rsidRPr="00181E3B" w:rsidRDefault="006A61E7" w:rsidP="00181E3B">
            <w:pPr>
              <w:ind w:right="5"/>
              <w:rPr>
                <w:rFonts w:ascii="Times New Roman" w:hAnsi="Times New Roman" w:cs="Times New Roman"/>
              </w:rPr>
            </w:pPr>
            <w:r w:rsidRPr="00181E3B">
              <w:rPr>
                <w:rFonts w:ascii="Times New Roman" w:eastAsia="Times New Roman" w:hAnsi="Times New Roman" w:cs="Times New Roman"/>
                <w:sz w:val="18"/>
              </w:rPr>
              <w:t xml:space="preserve">Gehandhaafde voorschriften </w:t>
            </w:r>
          </w:p>
        </w:tc>
        <w:tc>
          <w:tcPr>
            <w:tcW w:w="4681" w:type="dxa"/>
            <w:tcBorders>
              <w:top w:val="single" w:sz="4" w:space="0" w:color="CCCCCC"/>
              <w:left w:val="single" w:sz="4" w:space="0" w:color="CCCCCC"/>
              <w:bottom w:val="single" w:sz="4" w:space="0" w:color="CCCCCC"/>
              <w:right w:val="single" w:sz="4" w:space="0" w:color="CCCCCC"/>
            </w:tcBorders>
          </w:tcPr>
          <w:p w14:paraId="66B13C4A" w14:textId="77777777" w:rsidR="006A61E7" w:rsidRPr="00181E3B" w:rsidRDefault="006A61E7" w:rsidP="00181E3B">
            <w:pPr>
              <w:numPr>
                <w:ilvl w:val="0"/>
                <w:numId w:val="10"/>
              </w:numPr>
              <w:spacing w:after="25" w:line="241" w:lineRule="auto"/>
              <w:ind w:right="46" w:hanging="170"/>
              <w:rPr>
                <w:rFonts w:ascii="Times New Roman" w:hAnsi="Times New Roman" w:cs="Times New Roman"/>
              </w:rPr>
            </w:pPr>
            <w:r w:rsidRPr="00181E3B">
              <w:rPr>
                <w:rFonts w:ascii="Times New Roman" w:hAnsi="Times New Roman" w:cs="Times New Roman"/>
                <w:sz w:val="18"/>
              </w:rPr>
              <w:t xml:space="preserve">toezien op en naleven van de voorschriften en instructies in het kader van ARBO, milieu en veiligheid </w:t>
            </w:r>
          </w:p>
          <w:p w14:paraId="3862C5DD" w14:textId="77777777" w:rsidR="006A61E7" w:rsidRPr="00181E3B" w:rsidRDefault="006A61E7" w:rsidP="00181E3B">
            <w:pPr>
              <w:numPr>
                <w:ilvl w:val="0"/>
                <w:numId w:val="10"/>
              </w:numPr>
              <w:ind w:right="46" w:hanging="170"/>
              <w:rPr>
                <w:rFonts w:ascii="Times New Roman" w:hAnsi="Times New Roman" w:cs="Times New Roman"/>
              </w:rPr>
            </w:pPr>
            <w:r w:rsidRPr="00181E3B">
              <w:rPr>
                <w:rFonts w:ascii="Times New Roman" w:hAnsi="Times New Roman" w:cs="Times New Roman"/>
                <w:sz w:val="18"/>
              </w:rPr>
              <w:t xml:space="preserve">schoonhouden van werkomgeving, de schuur en opruimen van afval </w:t>
            </w:r>
          </w:p>
        </w:tc>
        <w:tc>
          <w:tcPr>
            <w:tcW w:w="2549" w:type="dxa"/>
            <w:tcBorders>
              <w:top w:val="single" w:sz="4" w:space="0" w:color="CCCCCC"/>
              <w:left w:val="single" w:sz="4" w:space="0" w:color="CCCCCC"/>
              <w:bottom w:val="single" w:sz="4" w:space="0" w:color="CCCCCC"/>
              <w:right w:val="single" w:sz="4" w:space="0" w:color="CCCCCC"/>
            </w:tcBorders>
          </w:tcPr>
          <w:p w14:paraId="404D871A" w14:textId="77777777" w:rsidR="006A61E7" w:rsidRPr="00181E3B" w:rsidRDefault="006A61E7" w:rsidP="00181E3B">
            <w:pPr>
              <w:numPr>
                <w:ilvl w:val="0"/>
                <w:numId w:val="11"/>
              </w:numPr>
              <w:spacing w:after="24" w:line="242" w:lineRule="auto"/>
              <w:ind w:right="52" w:hanging="170"/>
              <w:rPr>
                <w:rFonts w:ascii="Times New Roman" w:hAnsi="Times New Roman" w:cs="Times New Roman"/>
              </w:rPr>
            </w:pPr>
            <w:r w:rsidRPr="00181E3B">
              <w:rPr>
                <w:rFonts w:ascii="Times New Roman" w:hAnsi="Times New Roman" w:cs="Times New Roman"/>
                <w:sz w:val="18"/>
              </w:rPr>
              <w:t xml:space="preserve">juiste naleving van voorschriften en instructies </w:t>
            </w:r>
          </w:p>
          <w:p w14:paraId="7944C5C9" w14:textId="77777777" w:rsidR="006A61E7" w:rsidRPr="00181E3B" w:rsidRDefault="006A61E7" w:rsidP="00181E3B">
            <w:pPr>
              <w:numPr>
                <w:ilvl w:val="0"/>
                <w:numId w:val="11"/>
              </w:numPr>
              <w:ind w:right="52" w:hanging="170"/>
              <w:rPr>
                <w:rFonts w:ascii="Times New Roman" w:hAnsi="Times New Roman" w:cs="Times New Roman"/>
              </w:rPr>
            </w:pPr>
            <w:r w:rsidRPr="00181E3B">
              <w:rPr>
                <w:rFonts w:ascii="Times New Roman" w:hAnsi="Times New Roman" w:cs="Times New Roman"/>
                <w:sz w:val="18"/>
              </w:rPr>
              <w:t xml:space="preserve">ordelijkheid en netheid van werkomgeving </w:t>
            </w:r>
          </w:p>
        </w:tc>
      </w:tr>
    </w:tbl>
    <w:p w14:paraId="572573E6" w14:textId="77777777" w:rsidR="00181E3B" w:rsidRDefault="00181E3B" w:rsidP="006A61E7">
      <w:pPr>
        <w:pStyle w:val="Kop2"/>
        <w:ind w:left="-5"/>
      </w:pPr>
    </w:p>
    <w:p w14:paraId="52DC2A9A" w14:textId="77777777" w:rsidR="00181E3B" w:rsidRDefault="00181E3B" w:rsidP="006A61E7">
      <w:pPr>
        <w:pStyle w:val="Kop2"/>
        <w:ind w:left="-5"/>
      </w:pPr>
    </w:p>
    <w:p w14:paraId="635B2CEF" w14:textId="77777777" w:rsidR="006A61E7" w:rsidRPr="00181E3B" w:rsidRDefault="006A61E7" w:rsidP="006A61E7">
      <w:pPr>
        <w:pStyle w:val="Kop2"/>
        <w:ind w:left="-5"/>
      </w:pPr>
      <w:r w:rsidRPr="00181E3B">
        <w:t xml:space="preserve">WERKGERELATEERDE BEZWAREN </w:t>
      </w:r>
    </w:p>
    <w:p w14:paraId="3BD7C89B" w14:textId="77777777" w:rsidR="006A61E7" w:rsidRPr="00181E3B" w:rsidRDefault="006A61E7" w:rsidP="006A61E7">
      <w:pPr>
        <w:spacing w:after="38"/>
        <w:ind w:left="-29" w:right="-33"/>
        <w:rPr>
          <w:rFonts w:ascii="Times New Roman" w:hAnsi="Times New Roman" w:cs="Times New Roman"/>
        </w:rPr>
      </w:pPr>
      <w:r w:rsidRPr="00181E3B">
        <w:rPr>
          <w:rFonts w:ascii="Times New Roman" w:hAnsi="Times New Roman" w:cs="Times New Roman"/>
          <w:noProof/>
          <w:lang w:val="en-US" w:eastAsia="nl-NL"/>
        </w:rPr>
        <mc:AlternateContent>
          <mc:Choice Requires="wpg">
            <w:drawing>
              <wp:inline distT="0" distB="0" distL="0" distR="0" wp14:anchorId="1EE00CA5" wp14:editId="1451E658">
                <wp:extent cx="6427978" cy="6096"/>
                <wp:effectExtent l="0" t="0" r="0" b="0"/>
                <wp:docPr id="100249" name="Group 10024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95" name="Shape 12719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36E490B" id="Group 100249"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fhAIAAF0GAAAOAAAAZHJzL2Uyb0RvYy54bWykVc1u2zAMvg/YOwi+r/5Bli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C7zvn4QC&#10;AABdBgAADgAAAAAAAAAAAAAAAAAuAgAAZHJzL2Uyb0RvYy54bWxQSwECLQAUAAYACAAAACEAQjyu&#10;SdoAAAAEAQAADwAAAAAAAAAAAAAAAADeBAAAZHJzL2Rvd25yZXYueG1sUEsFBgAAAAAEAAQA8wAA&#10;AOUFAAAAAA==&#10;">
                <v:shape id="Shape 12719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fHcQA&#10;AADfAAAADwAAAGRycy9kb3ducmV2LnhtbERPy2rCQBTdC/2H4Ra600kCrRodQxGk7aZg7Ka7S+aa&#10;xGbuxMyYx993CgWXh/PeZqNpRE+dqy0riBcRCOLC6ppLBV+nw3wFwnlkjY1lUjCRg2z3MNtiqu3A&#10;R+pzX4oQwi5FBZX3bSqlKyoy6Ba2JQ7c2XYGfYBdKXWHQwg3jUyi6EUarDk0VNjSvqLiJ78ZBX0k&#10;6/xzvbo1H5frRN9vsTzjQamnx/F1A8LT6O/if/e7DvOTZbx+hr8/AY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3x3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6037BED8" w14:textId="77777777" w:rsidR="006A61E7" w:rsidRPr="00181E3B" w:rsidRDefault="006A61E7" w:rsidP="006A61E7">
      <w:pPr>
        <w:numPr>
          <w:ilvl w:val="0"/>
          <w:numId w:val="1"/>
        </w:numPr>
        <w:spacing w:after="29" w:line="248" w:lineRule="auto"/>
        <w:ind w:left="438" w:hanging="170"/>
        <w:rPr>
          <w:rFonts w:ascii="Times New Roman" w:hAnsi="Times New Roman" w:cs="Times New Roman"/>
        </w:rPr>
      </w:pPr>
      <w:r w:rsidRPr="00181E3B">
        <w:rPr>
          <w:rFonts w:ascii="Times New Roman" w:eastAsia="Times New Roman" w:hAnsi="Times New Roman" w:cs="Times New Roman"/>
          <w:sz w:val="18"/>
        </w:rPr>
        <w:t xml:space="preserve">Eenzijdige spierbelasting en houdingen tijdens diverse werkzaamheden in de schuur. </w:t>
      </w:r>
    </w:p>
    <w:p w14:paraId="55A14AD2" w14:textId="77777777" w:rsidR="006A61E7" w:rsidRPr="00181E3B" w:rsidRDefault="006A61E7" w:rsidP="006A61E7">
      <w:pPr>
        <w:numPr>
          <w:ilvl w:val="0"/>
          <w:numId w:val="1"/>
        </w:numPr>
        <w:spacing w:after="30" w:line="248" w:lineRule="auto"/>
        <w:ind w:left="438" w:hanging="170"/>
        <w:rPr>
          <w:rFonts w:ascii="Times New Roman" w:hAnsi="Times New Roman" w:cs="Times New Roman"/>
        </w:rPr>
      </w:pPr>
      <w:r w:rsidRPr="00181E3B">
        <w:rPr>
          <w:rFonts w:ascii="Times New Roman" w:eastAsia="Times New Roman" w:hAnsi="Times New Roman" w:cs="Times New Roman"/>
          <w:sz w:val="18"/>
        </w:rPr>
        <w:t xml:space="preserve">Hinder van temperatuurverschillen tijdens werkzaamheden afwisselend in cellen en de schuur. Hinder van het werken met bepaalde bolgewassen.  </w:t>
      </w:r>
    </w:p>
    <w:p w14:paraId="27C038C7" w14:textId="77777777" w:rsidR="00E276DE" w:rsidRPr="00181E3B" w:rsidRDefault="006A61E7" w:rsidP="00F84FBA">
      <w:pPr>
        <w:numPr>
          <w:ilvl w:val="0"/>
          <w:numId w:val="1"/>
        </w:numPr>
        <w:spacing w:after="333" w:line="248" w:lineRule="auto"/>
        <w:ind w:left="438" w:hanging="170"/>
        <w:rPr>
          <w:rFonts w:ascii="Times New Roman" w:hAnsi="Times New Roman" w:cs="Times New Roman"/>
        </w:rPr>
      </w:pPr>
      <w:r w:rsidRPr="00181E3B">
        <w:rPr>
          <w:rFonts w:ascii="Times New Roman" w:eastAsia="Times New Roman" w:hAnsi="Times New Roman" w:cs="Times New Roman"/>
          <w:sz w:val="18"/>
        </w:rPr>
        <w:t>Kans op letsel tijdens de werkuitvoering in de schuur o.a. door bekneld raken, door in aanraking komen met bewegende en hete machinedelen (dieptrek) en door aanrijding met transportmiddelen.</w:t>
      </w:r>
    </w:p>
    <w:p w14:paraId="144EDFA5" w14:textId="77777777" w:rsidR="00E276DE" w:rsidRPr="00181E3B" w:rsidRDefault="00E276DE">
      <w:pPr>
        <w:rPr>
          <w:rFonts w:ascii="Times New Roman" w:hAnsi="Times New Roman" w:cs="Times New Roman"/>
        </w:rPr>
      </w:pPr>
    </w:p>
    <w:sectPr w:rsidR="00E276DE" w:rsidRPr="00181E3B">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E2F2" w14:textId="77777777" w:rsidR="00F84FBA" w:rsidRDefault="00F84FBA" w:rsidP="006A61E7">
      <w:pPr>
        <w:spacing w:after="0" w:line="240" w:lineRule="auto"/>
      </w:pPr>
      <w:r>
        <w:separator/>
      </w:r>
    </w:p>
  </w:endnote>
  <w:endnote w:type="continuationSeparator" w:id="0">
    <w:p w14:paraId="47F07493" w14:textId="77777777" w:rsidR="00F84FBA" w:rsidRDefault="00F84FBA"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0486" w14:textId="77777777" w:rsidR="00F84FBA" w:rsidRDefault="00F84FBA">
    <w:pPr>
      <w:spacing w:after="0"/>
      <w:ind w:right="356"/>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38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06FE" w14:textId="77777777" w:rsidR="00181E3B" w:rsidRDefault="00181E3B" w:rsidP="00181E3B">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00AF177B" w:rsidRPr="00AF177B">
      <w:rPr>
        <w:rFonts w:ascii="Times New Roman" w:eastAsia="Times New Roman" w:hAnsi="Times New Roman" w:cs="Times New Roman"/>
        <w:noProof/>
      </w:rPr>
      <w:t>2</w:t>
    </w:r>
    <w:r w:rsidRPr="00D26B95">
      <w:rPr>
        <w:rFonts w:ascii="Times New Roman" w:eastAsia="Times New Roman" w:hAnsi="Times New Roman" w:cs="Times New Roman"/>
      </w:rPr>
      <w:fldChar w:fldCharType="end"/>
    </w:r>
  </w:p>
  <w:p w14:paraId="47532659" w14:textId="77777777" w:rsidR="00F84FBA" w:rsidRDefault="00F84FBA">
    <w:pPr>
      <w:spacing w:after="0"/>
      <w:ind w:right="-2"/>
      <w:jc w:val="righ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4968" w14:textId="77777777" w:rsidR="00F84FBA" w:rsidRDefault="00F84FBA">
    <w:pPr>
      <w:spacing w:after="0"/>
      <w:ind w:right="-2"/>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E6DA0" w14:textId="77777777" w:rsidR="00F84FBA" w:rsidRDefault="00F84FBA" w:rsidP="006A61E7">
      <w:pPr>
        <w:spacing w:after="0" w:line="240" w:lineRule="auto"/>
      </w:pPr>
      <w:r>
        <w:separator/>
      </w:r>
    </w:p>
  </w:footnote>
  <w:footnote w:type="continuationSeparator" w:id="0">
    <w:p w14:paraId="2163B0F6" w14:textId="77777777" w:rsidR="00F84FBA" w:rsidRDefault="00F84FBA" w:rsidP="006A6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EF52" w14:textId="77777777" w:rsidR="00F84FBA" w:rsidRDefault="00F84FBA">
    <w:pPr>
      <w:tabs>
        <w:tab w:val="center" w:pos="983"/>
        <w:tab w:val="center" w:pos="2444"/>
      </w:tabs>
      <w:spacing w:after="0"/>
    </w:pPr>
    <w:r>
      <w:rPr>
        <w:rFonts w:ascii="Times New Roman" w:eastAsia="Times New Roman" w:hAnsi="Times New Roman" w:cs="Times New Roman"/>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5BBE" w14:textId="77777777" w:rsidR="00F84FBA" w:rsidRDefault="00F84FBA">
    <w:pPr>
      <w:spacing w:after="437"/>
      <w:ind w:right="-59"/>
      <w:jc w:val="right"/>
    </w:pPr>
    <w:r>
      <w:rPr>
        <w:rFonts w:ascii="Times New Roman" w:eastAsia="Times New Roman" w:hAnsi="Times New Roman" w:cs="Times New Roman"/>
      </w:rPr>
      <w:t xml:space="preserve"> </w:t>
    </w:r>
  </w:p>
  <w:p w14:paraId="42744C95" w14:textId="77777777" w:rsidR="00F84FBA" w:rsidRDefault="00F84FBA">
    <w:pPr>
      <w:tabs>
        <w:tab w:val="center" w:pos="2814"/>
        <w:tab w:val="center" w:pos="9835"/>
      </w:tabs>
      <w:spacing w:after="263"/>
    </w:pPr>
    <w:r>
      <w:tab/>
    </w:r>
    <w:r>
      <w:rPr>
        <w:rFonts w:ascii="Times New Roman" w:eastAsia="Times New Roman" w:hAnsi="Times New Roman" w:cs="Times New Roman"/>
        <w:sz w:val="20"/>
      </w:rPr>
      <w:t xml:space="preserve">FUNCTIEHANDBOEK BLOEMBOLLEN GROOTHANDEL </w:t>
    </w:r>
    <w:r>
      <w:rPr>
        <w:rFonts w:ascii="Times New Roman" w:eastAsia="Times New Roman" w:hAnsi="Times New Roman" w:cs="Times New Roman"/>
        <w:sz w:val="20"/>
      </w:rPr>
      <w:tab/>
      <w:t xml:space="preserve">  </w:t>
    </w:r>
  </w:p>
  <w:p w14:paraId="02AAD1B1" w14:textId="77777777" w:rsidR="00F84FBA" w:rsidRDefault="00F84FBA">
    <w:pPr>
      <w:spacing w:after="0"/>
      <w:ind w:left="283"/>
    </w:pPr>
    <w:r>
      <w:rPr>
        <w:rFonts w:ascii="Times New Roman" w:eastAsia="Times New Roman" w:hAnsi="Times New Roman" w:cs="Times New Roman"/>
        <w:b/>
      </w:rPr>
      <w:t xml:space="preserve">FUNCTIE </w:t>
    </w:r>
  </w:p>
  <w:p w14:paraId="6E3B1371" w14:textId="77777777" w:rsidR="00F84FBA" w:rsidRDefault="00F84FBA">
    <w:pPr>
      <w:tabs>
        <w:tab w:val="center" w:pos="983"/>
        <w:tab w:val="center" w:pos="2444"/>
      </w:tabs>
      <w:spacing w:after="0"/>
    </w:pPr>
    <w:r>
      <w:tab/>
    </w:r>
    <w:r>
      <w:rPr>
        <w:rFonts w:ascii="Times New Roman" w:eastAsia="Times New Roman" w:hAnsi="Times New Roman" w:cs="Times New Roman"/>
        <w:sz w:val="24"/>
      </w:rPr>
      <w:t xml:space="preserve">Functiefamilie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371"/>
    <w:multiLevelType w:val="hybridMultilevel"/>
    <w:tmpl w:val="6852B04C"/>
    <w:lvl w:ilvl="0" w:tplc="D8ACE86E">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5401E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CA45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5E930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8FAB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709F2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462DF2">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36676E">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E6A1C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51C06D2"/>
    <w:multiLevelType w:val="hybridMultilevel"/>
    <w:tmpl w:val="AE662176"/>
    <w:lvl w:ilvl="0" w:tplc="2F32EFBA">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E45EC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A81BD8">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FACAA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74AA6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280D6">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12C2D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948E1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B4FA2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9B31373"/>
    <w:multiLevelType w:val="hybridMultilevel"/>
    <w:tmpl w:val="8FDA185A"/>
    <w:lvl w:ilvl="0" w:tplc="AE9C1EA4">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F8D26C">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A6A500">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4AC38FE">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0A4F73A">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A6D02E">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3E8DBE">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1AEEE7A">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B027A4">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25EB579F"/>
    <w:multiLevelType w:val="hybridMultilevel"/>
    <w:tmpl w:val="7C52BCAA"/>
    <w:lvl w:ilvl="0" w:tplc="74DED86E">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DC611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98A870">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54C580">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0EEC9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AE5B3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24BFDA">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F0842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14994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3B295397"/>
    <w:multiLevelType w:val="hybridMultilevel"/>
    <w:tmpl w:val="2B386AE4"/>
    <w:lvl w:ilvl="0" w:tplc="35E27F3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A2DE4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FACF1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C8A120">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A0130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CEFA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2CEAC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BACCFE">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CAC20C">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428C3833"/>
    <w:multiLevelType w:val="hybridMultilevel"/>
    <w:tmpl w:val="96BC3618"/>
    <w:lvl w:ilvl="0" w:tplc="AB463398">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06056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9CADC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F4C600">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52117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1C5BA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2C00D6">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0D54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C0C24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5DBA6974"/>
    <w:multiLevelType w:val="hybridMultilevel"/>
    <w:tmpl w:val="B0D803CA"/>
    <w:lvl w:ilvl="0" w:tplc="9CB07D88">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5E933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48510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084ADC">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6EF84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100E7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67A6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4655E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CA30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5F1045DE"/>
    <w:multiLevelType w:val="hybridMultilevel"/>
    <w:tmpl w:val="4D004FA8"/>
    <w:lvl w:ilvl="0" w:tplc="75CA6516">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8EC3D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CA71B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2004A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6E7C5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74AD0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55E31A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86425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DA160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6AB45016"/>
    <w:multiLevelType w:val="hybridMultilevel"/>
    <w:tmpl w:val="2DEE92D6"/>
    <w:lvl w:ilvl="0" w:tplc="9690B164">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F81DC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D498B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3C2F8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293FC">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2EA37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62271A">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0C8EF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BC0790">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6ABB4E10"/>
    <w:multiLevelType w:val="hybridMultilevel"/>
    <w:tmpl w:val="11AE99D4"/>
    <w:lvl w:ilvl="0" w:tplc="D770A0B4">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D2848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C2368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5C536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E87B6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54F6E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C2F1C6">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3E4084">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E8F6F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79726E12"/>
    <w:multiLevelType w:val="hybridMultilevel"/>
    <w:tmpl w:val="FE303C4E"/>
    <w:lvl w:ilvl="0" w:tplc="F0F2130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9E24A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76432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3E12C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ACFB04">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32A13C">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A2C6F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C6647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C8C96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6"/>
  </w:num>
  <w:num w:numId="5">
    <w:abstractNumId w:val="10"/>
  </w:num>
  <w:num w:numId="6">
    <w:abstractNumId w:val="3"/>
  </w:num>
  <w:num w:numId="7">
    <w:abstractNumId w:val="8"/>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81E3B"/>
    <w:rsid w:val="002C4651"/>
    <w:rsid w:val="002D125B"/>
    <w:rsid w:val="00340276"/>
    <w:rsid w:val="006A61E7"/>
    <w:rsid w:val="00AF177B"/>
    <w:rsid w:val="00B9469F"/>
    <w:rsid w:val="00BC7AC8"/>
    <w:rsid w:val="00BD7054"/>
    <w:rsid w:val="00CF1835"/>
    <w:rsid w:val="00D00DC7"/>
    <w:rsid w:val="00DD1A61"/>
    <w:rsid w:val="00E276DE"/>
    <w:rsid w:val="00F84F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4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6A61E7"/>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A61E7"/>
    <w:rPr>
      <w:rFonts w:ascii="Times New Roman" w:eastAsia="Times New Roman" w:hAnsi="Times New Roman" w:cs="Times New Roman"/>
      <w:b/>
      <w:color w:val="000000"/>
      <w:lang w:eastAsia="nl-NL"/>
    </w:rPr>
  </w:style>
  <w:style w:type="table" w:customStyle="1" w:styleId="TableGrid">
    <w:name w:val="TableGrid"/>
    <w:rsid w:val="006A61E7"/>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2C465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C46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6A61E7"/>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A61E7"/>
    <w:rPr>
      <w:rFonts w:ascii="Times New Roman" w:eastAsia="Times New Roman" w:hAnsi="Times New Roman" w:cs="Times New Roman"/>
      <w:b/>
      <w:color w:val="000000"/>
      <w:lang w:eastAsia="nl-NL"/>
    </w:rPr>
  </w:style>
  <w:style w:type="table" w:customStyle="1" w:styleId="TableGrid">
    <w:name w:val="TableGrid"/>
    <w:rsid w:val="006A61E7"/>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2C465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C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4308</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2016-04-20T07:17:00Z</cp:lastPrinted>
  <dcterms:created xsi:type="dcterms:W3CDTF">2016-05-11T15:27:00Z</dcterms:created>
  <dcterms:modified xsi:type="dcterms:W3CDTF">2016-05-13T10:46:00Z</dcterms:modified>
</cp:coreProperties>
</file>